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proofErr w:type="gramStart"/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proofErr w:type="gramEnd"/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:rsidR="00EC28F0" w:rsidRDefault="00570AC3" w:rsidP="00EC28F0">
      <w:pPr>
        <w:pStyle w:val="a3"/>
        <w:tabs>
          <w:tab w:val="clear" w:pos="9355"/>
          <w:tab w:val="center" w:pos="8645"/>
        </w:tabs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BF7467">
        <w:rPr>
          <w:rFonts w:ascii="Arial" w:hAnsi="Arial" w:cs="Arial"/>
          <w:b/>
          <w:bCs/>
          <w:noProof/>
          <w:color w:val="282A2E"/>
          <w:sz w:val="26"/>
          <w:szCs w:val="26"/>
        </w:rPr>
        <w:t>3 марта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3D65C3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:rsidR="00EC28F0" w:rsidRPr="0051412E" w:rsidRDefault="00EC28F0" w:rsidP="00A93A50">
      <w:pPr>
        <w:pStyle w:val="1"/>
        <w:spacing w:before="0"/>
        <w:rPr>
          <w:rFonts w:ascii="Arial" w:hAnsi="Arial" w:cs="Arial"/>
          <w:color w:val="363194"/>
          <w:sz w:val="32"/>
          <w:szCs w:val="32"/>
        </w:rPr>
      </w:pPr>
      <w:r w:rsidRPr="0051412E">
        <w:rPr>
          <w:rFonts w:ascii="Arial" w:hAnsi="Arial" w:cs="Arial"/>
          <w:color w:val="363194"/>
          <w:sz w:val="32"/>
          <w:szCs w:val="32"/>
        </w:rPr>
        <w:t xml:space="preserve">СОЦИАЛЬНАЯ ПОДДЕРЖКА </w:t>
      </w:r>
      <w:r w:rsidR="00567272" w:rsidRPr="0051412E">
        <w:rPr>
          <w:rFonts w:ascii="Arial" w:hAnsi="Arial" w:cs="Arial"/>
          <w:color w:val="363194"/>
          <w:sz w:val="32"/>
          <w:szCs w:val="32"/>
        </w:rPr>
        <w:t xml:space="preserve">НАСЕЛЕНИЯ УДМУРТСКОЙ РЕСПУБЛИКИ </w:t>
      </w:r>
      <w:r w:rsidRPr="0051412E">
        <w:rPr>
          <w:rFonts w:ascii="Arial" w:hAnsi="Arial" w:cs="Arial"/>
          <w:color w:val="363194"/>
          <w:sz w:val="32"/>
          <w:szCs w:val="32"/>
        </w:rPr>
        <w:t>ПО ОПЛАТЕ Ж</w:t>
      </w:r>
      <w:r w:rsidR="003D65C3">
        <w:rPr>
          <w:rFonts w:ascii="Arial" w:hAnsi="Arial" w:cs="Arial"/>
          <w:color w:val="363194"/>
          <w:sz w:val="32"/>
          <w:szCs w:val="32"/>
        </w:rPr>
        <w:t>КУ</w:t>
      </w:r>
      <w:r w:rsidRPr="0051412E">
        <w:rPr>
          <w:rFonts w:ascii="Arial" w:hAnsi="Arial" w:cs="Arial"/>
          <w:color w:val="363194"/>
          <w:sz w:val="32"/>
          <w:szCs w:val="32"/>
        </w:rPr>
        <w:t xml:space="preserve"> </w:t>
      </w:r>
      <w:r w:rsidR="00567272" w:rsidRPr="0051412E">
        <w:rPr>
          <w:rFonts w:ascii="Arial" w:hAnsi="Arial" w:cs="Arial"/>
          <w:color w:val="363194"/>
          <w:sz w:val="32"/>
          <w:szCs w:val="32"/>
        </w:rPr>
        <w:t>В ЯНВАРЕ</w:t>
      </w:r>
      <w:r w:rsidR="0051412E">
        <w:rPr>
          <w:rFonts w:ascii="Arial" w:hAnsi="Arial" w:cs="Arial"/>
          <w:color w:val="363194"/>
          <w:sz w:val="32"/>
          <w:szCs w:val="32"/>
        </w:rPr>
        <w:t xml:space="preserve"> – </w:t>
      </w:r>
      <w:r w:rsidR="00567272" w:rsidRPr="0051412E">
        <w:rPr>
          <w:rFonts w:ascii="Arial" w:hAnsi="Arial" w:cs="Arial"/>
          <w:color w:val="363194"/>
          <w:sz w:val="32"/>
          <w:szCs w:val="32"/>
        </w:rPr>
        <w:t>ДЕКАБРЕ 202</w:t>
      </w:r>
      <w:r w:rsidR="003D65C3">
        <w:rPr>
          <w:rFonts w:ascii="Arial" w:hAnsi="Arial" w:cs="Arial"/>
          <w:color w:val="363194"/>
          <w:sz w:val="32"/>
          <w:szCs w:val="32"/>
        </w:rPr>
        <w:t>4</w:t>
      </w:r>
      <w:r w:rsidR="00567272" w:rsidRPr="0051412E">
        <w:rPr>
          <w:rFonts w:ascii="Arial" w:hAnsi="Arial" w:cs="Arial"/>
          <w:color w:val="363194"/>
          <w:sz w:val="32"/>
          <w:szCs w:val="32"/>
        </w:rPr>
        <w:t xml:space="preserve"> ГОДА</w:t>
      </w:r>
    </w:p>
    <w:p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:rsidR="00665521" w:rsidRPr="00436916" w:rsidRDefault="00B30BD7" w:rsidP="0043691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82A2E"/>
        </w:rPr>
      </w:pPr>
      <w:r w:rsidRPr="00436916">
        <w:rPr>
          <w:rFonts w:ascii="Arial" w:hAnsi="Arial" w:cs="Arial"/>
          <w:color w:val="282A2E"/>
        </w:rPr>
        <w:t>С</w:t>
      </w:r>
      <w:r w:rsidR="007302BD" w:rsidRPr="00436916">
        <w:rPr>
          <w:rFonts w:ascii="Arial" w:hAnsi="Arial" w:cs="Arial"/>
          <w:color w:val="282A2E"/>
        </w:rPr>
        <w:t>оциальн</w:t>
      </w:r>
      <w:r w:rsidR="00150DF4" w:rsidRPr="00436916">
        <w:rPr>
          <w:rFonts w:ascii="Arial" w:hAnsi="Arial" w:cs="Arial"/>
          <w:color w:val="282A2E"/>
        </w:rPr>
        <w:t>ую</w:t>
      </w:r>
      <w:r w:rsidR="007302BD" w:rsidRPr="00436916">
        <w:rPr>
          <w:rFonts w:ascii="Arial" w:hAnsi="Arial" w:cs="Arial"/>
          <w:color w:val="282A2E"/>
        </w:rPr>
        <w:t xml:space="preserve"> направленност</w:t>
      </w:r>
      <w:r w:rsidR="00150DF4" w:rsidRPr="00436916">
        <w:rPr>
          <w:rFonts w:ascii="Arial" w:hAnsi="Arial" w:cs="Arial"/>
          <w:color w:val="282A2E"/>
        </w:rPr>
        <w:t>ь</w:t>
      </w:r>
      <w:r w:rsidR="007302BD" w:rsidRPr="00436916">
        <w:rPr>
          <w:rFonts w:ascii="Arial" w:hAnsi="Arial" w:cs="Arial"/>
          <w:color w:val="282A2E"/>
        </w:rPr>
        <w:t xml:space="preserve"> внутренней политики </w:t>
      </w:r>
      <w:r w:rsidR="00150DF4" w:rsidRPr="00436916">
        <w:rPr>
          <w:rFonts w:ascii="Arial" w:hAnsi="Arial" w:cs="Arial"/>
          <w:color w:val="282A2E"/>
        </w:rPr>
        <w:t xml:space="preserve">государства </w:t>
      </w:r>
      <w:r w:rsidRPr="00436916">
        <w:rPr>
          <w:rFonts w:ascii="Arial" w:hAnsi="Arial" w:cs="Arial"/>
          <w:color w:val="282A2E"/>
        </w:rPr>
        <w:t>подтвержда</w:t>
      </w:r>
      <w:r w:rsidR="00150DF4" w:rsidRPr="00436916">
        <w:rPr>
          <w:rFonts w:ascii="Arial" w:hAnsi="Arial" w:cs="Arial"/>
          <w:color w:val="282A2E"/>
        </w:rPr>
        <w:t>ет</w:t>
      </w:r>
      <w:r w:rsidR="007302BD" w:rsidRPr="00436916">
        <w:rPr>
          <w:rFonts w:ascii="Arial" w:hAnsi="Arial" w:cs="Arial"/>
          <w:color w:val="282A2E"/>
        </w:rPr>
        <w:t xml:space="preserve"> </w:t>
      </w:r>
      <w:r w:rsidR="00665521" w:rsidRPr="00436916">
        <w:rPr>
          <w:rFonts w:ascii="Arial" w:hAnsi="Arial" w:cs="Arial"/>
          <w:color w:val="282A2E"/>
        </w:rPr>
        <w:t xml:space="preserve">наличие </w:t>
      </w:r>
      <w:r w:rsidR="00F8317D" w:rsidRPr="00436916">
        <w:rPr>
          <w:rFonts w:ascii="Arial" w:hAnsi="Arial" w:cs="Arial"/>
          <w:color w:val="282A2E"/>
        </w:rPr>
        <w:t>финансовой</w:t>
      </w:r>
      <w:r w:rsidR="003D65C3" w:rsidRPr="00436916">
        <w:rPr>
          <w:rFonts w:ascii="Arial" w:hAnsi="Arial" w:cs="Arial"/>
          <w:color w:val="282A2E"/>
        </w:rPr>
        <w:t xml:space="preserve"> </w:t>
      </w:r>
      <w:r w:rsidR="00665521" w:rsidRPr="00436916">
        <w:rPr>
          <w:rFonts w:ascii="Arial" w:hAnsi="Arial" w:cs="Arial"/>
          <w:color w:val="282A2E"/>
        </w:rPr>
        <w:t>поддержки</w:t>
      </w:r>
      <w:r w:rsidR="003D65C3" w:rsidRPr="00436916">
        <w:rPr>
          <w:rFonts w:ascii="Arial" w:hAnsi="Arial" w:cs="Arial"/>
          <w:color w:val="282A2E"/>
        </w:rPr>
        <w:t xml:space="preserve"> населения в части оплаты жилого помещения и коммунальных услуг</w:t>
      </w:r>
      <w:r w:rsidR="007302BD" w:rsidRPr="00436916">
        <w:rPr>
          <w:rFonts w:ascii="Arial" w:hAnsi="Arial" w:cs="Arial"/>
          <w:color w:val="282A2E"/>
        </w:rPr>
        <w:t>, когда</w:t>
      </w:r>
      <w:r w:rsidR="003D65C3" w:rsidRPr="00436916">
        <w:rPr>
          <w:rFonts w:ascii="Arial" w:hAnsi="Arial" w:cs="Arial"/>
          <w:color w:val="282A2E"/>
        </w:rPr>
        <w:t xml:space="preserve"> </w:t>
      </w:r>
      <w:r w:rsidR="00150DF4" w:rsidRPr="00436916">
        <w:rPr>
          <w:rFonts w:ascii="Arial" w:hAnsi="Arial" w:cs="Arial"/>
          <w:color w:val="282A2E"/>
        </w:rPr>
        <w:t xml:space="preserve">эти </w:t>
      </w:r>
      <w:r w:rsidR="00485AFF" w:rsidRPr="00436916">
        <w:rPr>
          <w:rFonts w:ascii="Arial" w:hAnsi="Arial" w:cs="Arial"/>
          <w:color w:val="282A2E"/>
        </w:rPr>
        <w:t xml:space="preserve">расходы компенсируются </w:t>
      </w:r>
      <w:r w:rsidR="007302BD" w:rsidRPr="00436916">
        <w:rPr>
          <w:rFonts w:ascii="Arial" w:hAnsi="Arial" w:cs="Arial"/>
          <w:color w:val="282A2E"/>
        </w:rPr>
        <w:t>о</w:t>
      </w:r>
      <w:r w:rsidR="00632B5D" w:rsidRPr="00436916">
        <w:rPr>
          <w:rFonts w:ascii="Arial" w:hAnsi="Arial" w:cs="Arial"/>
          <w:color w:val="282A2E"/>
        </w:rPr>
        <w:t>тдельным</w:t>
      </w:r>
      <w:r w:rsidR="007302BD" w:rsidRPr="00436916">
        <w:rPr>
          <w:rFonts w:ascii="Arial" w:hAnsi="Arial" w:cs="Arial"/>
          <w:color w:val="282A2E"/>
        </w:rPr>
        <w:t xml:space="preserve"> категориям граждан </w:t>
      </w:r>
      <w:r w:rsidR="00665521" w:rsidRPr="00436916">
        <w:rPr>
          <w:rFonts w:ascii="Arial" w:hAnsi="Arial" w:cs="Arial"/>
          <w:color w:val="282A2E"/>
        </w:rPr>
        <w:t>за сч</w:t>
      </w:r>
      <w:r w:rsidR="00436916">
        <w:rPr>
          <w:rFonts w:ascii="Arial" w:hAnsi="Arial" w:cs="Arial"/>
          <w:color w:val="282A2E"/>
        </w:rPr>
        <w:t>ё</w:t>
      </w:r>
      <w:r w:rsidR="00665521" w:rsidRPr="00436916">
        <w:rPr>
          <w:rFonts w:ascii="Arial" w:hAnsi="Arial" w:cs="Arial"/>
          <w:color w:val="282A2E"/>
        </w:rPr>
        <w:t>т бюджетных средств</w:t>
      </w:r>
      <w:r w:rsidR="00485AFF" w:rsidRPr="00436916">
        <w:rPr>
          <w:rFonts w:ascii="Arial" w:hAnsi="Arial" w:cs="Arial"/>
          <w:color w:val="282A2E"/>
        </w:rPr>
        <w:t>.</w:t>
      </w:r>
    </w:p>
    <w:p w:rsidR="00A20285" w:rsidRPr="00436916" w:rsidRDefault="007302BD" w:rsidP="0043691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282A2E"/>
        </w:rPr>
      </w:pPr>
      <w:r w:rsidRPr="00436916">
        <w:rPr>
          <w:rFonts w:ascii="Arial" w:hAnsi="Arial" w:cs="Arial"/>
          <w:color w:val="282A2E"/>
        </w:rPr>
        <w:t xml:space="preserve">Один из </w:t>
      </w:r>
      <w:r w:rsidR="00150DF4" w:rsidRPr="00436916">
        <w:rPr>
          <w:rFonts w:ascii="Arial" w:hAnsi="Arial" w:cs="Arial"/>
          <w:color w:val="282A2E"/>
        </w:rPr>
        <w:t>способов</w:t>
      </w:r>
      <w:r w:rsidRPr="00436916">
        <w:rPr>
          <w:rFonts w:ascii="Arial" w:hAnsi="Arial" w:cs="Arial"/>
          <w:color w:val="282A2E"/>
        </w:rPr>
        <w:t xml:space="preserve"> социальной защиты населения</w:t>
      </w:r>
      <w:r w:rsidR="004527AE" w:rsidRPr="00436916">
        <w:rPr>
          <w:rFonts w:ascii="Arial" w:hAnsi="Arial" w:cs="Arial"/>
          <w:color w:val="282A2E"/>
        </w:rPr>
        <w:t xml:space="preserve"> </w:t>
      </w:r>
      <w:r w:rsidRPr="00436916">
        <w:rPr>
          <w:rFonts w:ascii="Arial" w:hAnsi="Arial" w:cs="Arial"/>
          <w:color w:val="282A2E"/>
        </w:rPr>
        <w:t xml:space="preserve">– предоставление </w:t>
      </w:r>
      <w:r w:rsidR="004527AE" w:rsidRPr="00436916">
        <w:rPr>
          <w:rFonts w:ascii="Arial" w:hAnsi="Arial" w:cs="Arial"/>
          <w:color w:val="282A2E"/>
        </w:rPr>
        <w:t xml:space="preserve">адресных субсидий </w:t>
      </w:r>
      <w:r w:rsidR="00150DF4" w:rsidRPr="00436916">
        <w:rPr>
          <w:rFonts w:ascii="Arial" w:hAnsi="Arial" w:cs="Arial"/>
          <w:color w:val="282A2E"/>
        </w:rPr>
        <w:t xml:space="preserve">малоимущим </w:t>
      </w:r>
      <w:r w:rsidRPr="00436916">
        <w:rPr>
          <w:rFonts w:ascii="Arial" w:hAnsi="Arial" w:cs="Arial"/>
          <w:color w:val="282A2E"/>
        </w:rPr>
        <w:t>гражданам</w:t>
      </w:r>
      <w:r w:rsidR="004527AE" w:rsidRPr="00436916">
        <w:rPr>
          <w:rFonts w:ascii="Arial" w:hAnsi="Arial" w:cs="Arial"/>
          <w:color w:val="282A2E"/>
        </w:rPr>
        <w:t xml:space="preserve">, </w:t>
      </w:r>
      <w:r w:rsidR="00A20285" w:rsidRPr="00436916">
        <w:rPr>
          <w:rFonts w:ascii="Arial" w:hAnsi="Arial" w:cs="Arial"/>
          <w:color w:val="282A2E"/>
        </w:rPr>
        <w:t xml:space="preserve">чьи расходы на оплату </w:t>
      </w:r>
      <w:r w:rsidR="00B62C65" w:rsidRPr="00436916">
        <w:rPr>
          <w:rFonts w:ascii="Arial" w:hAnsi="Arial" w:cs="Arial"/>
          <w:color w:val="282A2E"/>
        </w:rPr>
        <w:t>жилья и коммунальных услуг</w:t>
      </w:r>
      <w:r w:rsidR="00A20285" w:rsidRPr="00436916">
        <w:rPr>
          <w:rFonts w:ascii="Arial" w:hAnsi="Arial" w:cs="Arial"/>
          <w:color w:val="282A2E"/>
        </w:rPr>
        <w:t xml:space="preserve">, превышают </w:t>
      </w:r>
      <w:r w:rsidR="00B62C65" w:rsidRPr="00436916">
        <w:rPr>
          <w:rFonts w:ascii="Arial" w:hAnsi="Arial" w:cs="Arial"/>
          <w:color w:val="282A2E"/>
        </w:rPr>
        <w:t>региональный стандарт их</w:t>
      </w:r>
      <w:r w:rsidR="00A20285" w:rsidRPr="00436916">
        <w:rPr>
          <w:rFonts w:ascii="Arial" w:hAnsi="Arial" w:cs="Arial"/>
          <w:color w:val="282A2E"/>
        </w:rPr>
        <w:t xml:space="preserve"> максимально допустимой дол</w:t>
      </w:r>
      <w:r w:rsidR="00B62C65" w:rsidRPr="00436916">
        <w:rPr>
          <w:rFonts w:ascii="Arial" w:hAnsi="Arial" w:cs="Arial"/>
          <w:color w:val="282A2E"/>
        </w:rPr>
        <w:t>и</w:t>
      </w:r>
      <w:r w:rsidR="00A20285" w:rsidRPr="00436916">
        <w:rPr>
          <w:rFonts w:ascii="Arial" w:hAnsi="Arial" w:cs="Arial"/>
          <w:color w:val="282A2E"/>
        </w:rPr>
        <w:t xml:space="preserve"> в совокупном доходе семьи.</w:t>
      </w:r>
    </w:p>
    <w:p w:rsidR="00485AFF" w:rsidRPr="00436916" w:rsidRDefault="00A0508A" w:rsidP="00436916">
      <w:pPr>
        <w:ind w:firstLine="567"/>
        <w:jc w:val="both"/>
        <w:rPr>
          <w:rFonts w:ascii="Arial" w:hAnsi="Arial" w:cs="Arial"/>
          <w:color w:val="282A2E"/>
        </w:rPr>
      </w:pPr>
      <w:r w:rsidRPr="00436916">
        <w:rPr>
          <w:rFonts w:ascii="Arial" w:hAnsi="Arial" w:cs="Arial"/>
          <w:color w:val="282A2E"/>
        </w:rPr>
        <w:t xml:space="preserve">В течение 2024 года </w:t>
      </w:r>
      <w:r w:rsidR="00CC2532" w:rsidRPr="00436916">
        <w:rPr>
          <w:rFonts w:ascii="Arial" w:hAnsi="Arial" w:cs="Arial"/>
          <w:color w:val="282A2E"/>
        </w:rPr>
        <w:t>этой</w:t>
      </w:r>
      <w:r w:rsidRPr="00436916">
        <w:rPr>
          <w:rFonts w:ascii="Arial" w:hAnsi="Arial" w:cs="Arial"/>
          <w:color w:val="282A2E"/>
        </w:rPr>
        <w:t xml:space="preserve"> мерой социальной поддержки воспользовались </w:t>
      </w:r>
      <w:r w:rsidR="007D5383" w:rsidRPr="00436916">
        <w:rPr>
          <w:rFonts w:ascii="Arial" w:hAnsi="Arial" w:cs="Arial"/>
          <w:color w:val="282A2E"/>
        </w:rPr>
        <w:t>более</w:t>
      </w:r>
      <w:r w:rsidR="008E504C" w:rsidRPr="00436916">
        <w:rPr>
          <w:rFonts w:ascii="Arial" w:hAnsi="Arial" w:cs="Arial"/>
          <w:color w:val="282A2E"/>
        </w:rPr>
        <w:t xml:space="preserve"> 1</w:t>
      </w:r>
      <w:r w:rsidR="007D5383" w:rsidRPr="00436916">
        <w:rPr>
          <w:rFonts w:ascii="Arial" w:hAnsi="Arial" w:cs="Arial"/>
          <w:color w:val="282A2E"/>
        </w:rPr>
        <w:t>6,2</w:t>
      </w:r>
      <w:r w:rsidR="008E504C" w:rsidRPr="00436916">
        <w:rPr>
          <w:rFonts w:ascii="Arial" w:hAnsi="Arial" w:cs="Arial"/>
          <w:color w:val="282A2E"/>
        </w:rPr>
        <w:t xml:space="preserve"> тыс.</w:t>
      </w:r>
      <w:r w:rsidRPr="00436916">
        <w:rPr>
          <w:rFonts w:ascii="Arial" w:hAnsi="Arial" w:cs="Arial"/>
          <w:color w:val="282A2E"/>
        </w:rPr>
        <w:t xml:space="preserve"> семей </w:t>
      </w:r>
      <w:r w:rsidR="00485AFF" w:rsidRPr="00436916">
        <w:rPr>
          <w:rFonts w:ascii="Arial" w:hAnsi="Arial" w:cs="Arial"/>
          <w:color w:val="282A2E"/>
        </w:rPr>
        <w:t>с низкими доходами</w:t>
      </w:r>
      <w:r w:rsidRPr="00436916">
        <w:rPr>
          <w:rFonts w:ascii="Arial" w:hAnsi="Arial" w:cs="Arial"/>
          <w:color w:val="282A2E"/>
        </w:rPr>
        <w:t xml:space="preserve"> (</w:t>
      </w:r>
      <w:r w:rsidR="008E504C" w:rsidRPr="00436916">
        <w:rPr>
          <w:rFonts w:ascii="Arial" w:hAnsi="Arial" w:cs="Arial"/>
          <w:color w:val="282A2E"/>
        </w:rPr>
        <w:t>2,</w:t>
      </w:r>
      <w:r w:rsidR="007D5383" w:rsidRPr="00436916">
        <w:rPr>
          <w:rFonts w:ascii="Arial" w:hAnsi="Arial" w:cs="Arial"/>
          <w:color w:val="282A2E"/>
        </w:rPr>
        <w:t>6</w:t>
      </w:r>
      <w:r w:rsidRPr="00436916">
        <w:rPr>
          <w:rFonts w:ascii="Arial" w:hAnsi="Arial" w:cs="Arial"/>
          <w:color w:val="282A2E"/>
        </w:rPr>
        <w:t>% от общего числа семей, проживающих в регионе)</w:t>
      </w:r>
      <w:r w:rsidR="003D26A6" w:rsidRPr="00436916">
        <w:rPr>
          <w:rFonts w:ascii="Arial" w:hAnsi="Arial" w:cs="Arial"/>
          <w:color w:val="282A2E"/>
        </w:rPr>
        <w:t>, а</w:t>
      </w:r>
      <w:r w:rsidRPr="00436916">
        <w:rPr>
          <w:rFonts w:ascii="Arial" w:hAnsi="Arial" w:cs="Arial"/>
          <w:color w:val="282A2E"/>
        </w:rPr>
        <w:t xml:space="preserve"> среднемесячный разм</w:t>
      </w:r>
      <w:r w:rsidR="003D26A6" w:rsidRPr="00436916">
        <w:rPr>
          <w:rFonts w:ascii="Arial" w:hAnsi="Arial" w:cs="Arial"/>
          <w:color w:val="282A2E"/>
        </w:rPr>
        <w:t>е</w:t>
      </w:r>
      <w:r w:rsidRPr="00436916">
        <w:rPr>
          <w:rFonts w:ascii="Arial" w:hAnsi="Arial" w:cs="Arial"/>
          <w:color w:val="282A2E"/>
        </w:rPr>
        <w:t xml:space="preserve">р </w:t>
      </w:r>
      <w:r w:rsidR="003D26A6" w:rsidRPr="00436916">
        <w:rPr>
          <w:rFonts w:ascii="Arial" w:hAnsi="Arial" w:cs="Arial"/>
          <w:color w:val="282A2E"/>
        </w:rPr>
        <w:t xml:space="preserve">предоставленной </w:t>
      </w:r>
      <w:r w:rsidRPr="00436916">
        <w:rPr>
          <w:rFonts w:ascii="Arial" w:hAnsi="Arial" w:cs="Arial"/>
          <w:color w:val="282A2E"/>
        </w:rPr>
        <w:t xml:space="preserve">субсидии составил </w:t>
      </w:r>
      <w:r w:rsidR="008E504C" w:rsidRPr="00436916">
        <w:rPr>
          <w:rFonts w:ascii="Arial" w:hAnsi="Arial" w:cs="Arial"/>
          <w:color w:val="282A2E"/>
        </w:rPr>
        <w:t>1</w:t>
      </w:r>
      <w:r w:rsidR="007D5383" w:rsidRPr="00436916">
        <w:rPr>
          <w:rFonts w:ascii="Arial" w:hAnsi="Arial" w:cs="Arial"/>
          <w:color w:val="282A2E"/>
        </w:rPr>
        <w:t>763</w:t>
      </w:r>
      <w:r w:rsidRPr="00436916">
        <w:rPr>
          <w:rFonts w:ascii="Arial" w:hAnsi="Arial" w:cs="Arial"/>
          <w:color w:val="282A2E"/>
        </w:rPr>
        <w:t xml:space="preserve"> рубл</w:t>
      </w:r>
      <w:r w:rsidR="008E504C" w:rsidRPr="00436916">
        <w:rPr>
          <w:rFonts w:ascii="Arial" w:hAnsi="Arial" w:cs="Arial"/>
          <w:color w:val="282A2E"/>
        </w:rPr>
        <w:t>я</w:t>
      </w:r>
      <w:r w:rsidRPr="00436916">
        <w:rPr>
          <w:rFonts w:ascii="Arial" w:hAnsi="Arial" w:cs="Arial"/>
          <w:color w:val="282A2E"/>
        </w:rPr>
        <w:t>.</w:t>
      </w:r>
      <w:r w:rsidR="00B62C65" w:rsidRPr="00436916">
        <w:rPr>
          <w:rFonts w:ascii="Arial" w:hAnsi="Arial" w:cs="Arial"/>
          <w:color w:val="282A2E"/>
        </w:rPr>
        <w:t xml:space="preserve"> </w:t>
      </w:r>
      <w:r w:rsidR="003D26A6" w:rsidRPr="00436916">
        <w:rPr>
          <w:rFonts w:ascii="Arial" w:hAnsi="Arial" w:cs="Arial"/>
          <w:color w:val="282A2E"/>
        </w:rPr>
        <w:t>При этом в</w:t>
      </w:r>
      <w:r w:rsidR="00485AFF" w:rsidRPr="00436916">
        <w:rPr>
          <w:rFonts w:ascii="Arial" w:hAnsi="Arial" w:cs="Arial"/>
          <w:color w:val="282A2E"/>
        </w:rPr>
        <w:t xml:space="preserve"> </w:t>
      </w:r>
      <w:r w:rsidR="007D5383" w:rsidRPr="00436916">
        <w:rPr>
          <w:rFonts w:ascii="Arial" w:hAnsi="Arial" w:cs="Arial"/>
          <w:color w:val="282A2E"/>
        </w:rPr>
        <w:t>г</w:t>
      </w:r>
      <w:proofErr w:type="gramStart"/>
      <w:r w:rsidR="007D5383" w:rsidRPr="00436916">
        <w:rPr>
          <w:rFonts w:ascii="Arial" w:hAnsi="Arial" w:cs="Arial"/>
          <w:color w:val="282A2E"/>
        </w:rPr>
        <w:t>.</w:t>
      </w:r>
      <w:r w:rsidR="008E504C" w:rsidRPr="00436916">
        <w:rPr>
          <w:rFonts w:ascii="Arial" w:hAnsi="Arial" w:cs="Arial"/>
          <w:color w:val="282A2E"/>
        </w:rPr>
        <w:t>М</w:t>
      </w:r>
      <w:proofErr w:type="gramEnd"/>
      <w:r w:rsidR="008E504C" w:rsidRPr="00436916">
        <w:rPr>
          <w:rFonts w:ascii="Arial" w:hAnsi="Arial" w:cs="Arial"/>
          <w:color w:val="282A2E"/>
        </w:rPr>
        <w:t>ожг</w:t>
      </w:r>
      <w:r w:rsidR="007D5383" w:rsidRPr="00436916">
        <w:rPr>
          <w:rFonts w:ascii="Arial" w:hAnsi="Arial" w:cs="Arial"/>
          <w:color w:val="282A2E"/>
        </w:rPr>
        <w:t>е и</w:t>
      </w:r>
      <w:r w:rsidR="008E504C" w:rsidRPr="00436916">
        <w:rPr>
          <w:rFonts w:ascii="Arial" w:hAnsi="Arial" w:cs="Arial"/>
          <w:color w:val="282A2E"/>
        </w:rPr>
        <w:t xml:space="preserve"> </w:t>
      </w:r>
      <w:r w:rsidR="007D5383" w:rsidRPr="00436916">
        <w:rPr>
          <w:rFonts w:ascii="Arial" w:hAnsi="Arial" w:cs="Arial"/>
          <w:color w:val="282A2E"/>
        </w:rPr>
        <w:t>г.</w:t>
      </w:r>
      <w:r w:rsidR="008E504C" w:rsidRPr="00436916">
        <w:rPr>
          <w:rFonts w:ascii="Arial" w:hAnsi="Arial" w:cs="Arial"/>
          <w:color w:val="282A2E"/>
        </w:rPr>
        <w:t>Сарапул</w:t>
      </w:r>
      <w:r w:rsidR="007D5383" w:rsidRPr="00436916">
        <w:rPr>
          <w:rFonts w:ascii="Arial" w:hAnsi="Arial" w:cs="Arial"/>
          <w:color w:val="282A2E"/>
        </w:rPr>
        <w:t>е</w:t>
      </w:r>
      <w:r w:rsidR="00485AFF" w:rsidRPr="00436916">
        <w:rPr>
          <w:rFonts w:ascii="Arial" w:hAnsi="Arial" w:cs="Arial"/>
          <w:color w:val="282A2E"/>
        </w:rPr>
        <w:t xml:space="preserve"> доля семей, пользовавшихся правом на получение субсиди</w:t>
      </w:r>
      <w:r w:rsidR="000E1A9A" w:rsidRPr="00436916">
        <w:rPr>
          <w:rFonts w:ascii="Arial" w:hAnsi="Arial" w:cs="Arial"/>
          <w:color w:val="282A2E"/>
        </w:rPr>
        <w:t>й</w:t>
      </w:r>
      <w:r w:rsidR="00485AFF" w:rsidRPr="00436916">
        <w:rPr>
          <w:rFonts w:ascii="Arial" w:hAnsi="Arial" w:cs="Arial"/>
          <w:color w:val="282A2E"/>
        </w:rPr>
        <w:t xml:space="preserve">, </w:t>
      </w:r>
      <w:r w:rsidR="008E504C" w:rsidRPr="00436916">
        <w:rPr>
          <w:rFonts w:ascii="Arial" w:hAnsi="Arial" w:cs="Arial"/>
          <w:color w:val="282A2E"/>
        </w:rPr>
        <w:t>существенно</w:t>
      </w:r>
      <w:r w:rsidR="00485AFF" w:rsidRPr="00436916">
        <w:rPr>
          <w:rFonts w:ascii="Arial" w:hAnsi="Arial" w:cs="Arial"/>
          <w:color w:val="282A2E"/>
        </w:rPr>
        <w:t xml:space="preserve"> </w:t>
      </w:r>
      <w:r w:rsidR="008E504C" w:rsidRPr="00436916">
        <w:rPr>
          <w:rFonts w:ascii="Arial" w:hAnsi="Arial" w:cs="Arial"/>
          <w:color w:val="282A2E"/>
        </w:rPr>
        <w:t>(в 2</w:t>
      </w:r>
      <w:r w:rsidR="007D5383" w:rsidRPr="00436916">
        <w:rPr>
          <w:rFonts w:ascii="Arial" w:hAnsi="Arial" w:cs="Arial"/>
          <w:color w:val="282A2E"/>
        </w:rPr>
        <w:t>-3</w:t>
      </w:r>
      <w:r w:rsidR="008E504C" w:rsidRPr="00436916">
        <w:rPr>
          <w:rFonts w:ascii="Arial" w:hAnsi="Arial" w:cs="Arial"/>
          <w:color w:val="282A2E"/>
        </w:rPr>
        <w:t xml:space="preserve"> раза) </w:t>
      </w:r>
      <w:r w:rsidR="00485AFF" w:rsidRPr="00436916">
        <w:rPr>
          <w:rFonts w:ascii="Arial" w:hAnsi="Arial" w:cs="Arial"/>
          <w:color w:val="282A2E"/>
        </w:rPr>
        <w:t>превышала среднерегиональный показатель</w:t>
      </w:r>
      <w:r w:rsidR="008E504C" w:rsidRPr="00436916">
        <w:rPr>
          <w:rFonts w:ascii="Arial" w:hAnsi="Arial" w:cs="Arial"/>
          <w:color w:val="282A2E"/>
        </w:rPr>
        <w:t>.</w:t>
      </w:r>
    </w:p>
    <w:p w:rsidR="006C50A5" w:rsidRPr="00436916" w:rsidRDefault="00D33D0B" w:rsidP="00436916">
      <w:pPr>
        <w:ind w:firstLine="567"/>
        <w:jc w:val="both"/>
        <w:rPr>
          <w:rFonts w:ascii="Arial" w:hAnsi="Arial" w:cs="Arial"/>
          <w:color w:val="282A2E"/>
        </w:rPr>
      </w:pPr>
      <w:r w:rsidRPr="00436916">
        <w:rPr>
          <w:rFonts w:ascii="Arial" w:hAnsi="Arial" w:cs="Arial"/>
          <w:color w:val="282A2E"/>
        </w:rPr>
        <w:t>Дополнительная</w:t>
      </w:r>
      <w:r w:rsidR="00150DF4" w:rsidRPr="00436916">
        <w:rPr>
          <w:rFonts w:ascii="Arial" w:hAnsi="Arial" w:cs="Arial"/>
          <w:color w:val="282A2E"/>
        </w:rPr>
        <w:t xml:space="preserve"> </w:t>
      </w:r>
      <w:r w:rsidR="00F8317D" w:rsidRPr="00436916">
        <w:rPr>
          <w:rFonts w:ascii="Arial" w:hAnsi="Arial" w:cs="Arial"/>
          <w:color w:val="282A2E"/>
        </w:rPr>
        <w:t>социальн</w:t>
      </w:r>
      <w:r w:rsidR="00150DF4" w:rsidRPr="00436916">
        <w:rPr>
          <w:rFonts w:ascii="Arial" w:hAnsi="Arial" w:cs="Arial"/>
          <w:color w:val="282A2E"/>
        </w:rPr>
        <w:t>ая</w:t>
      </w:r>
      <w:r w:rsidR="00632B5D" w:rsidRPr="00436916">
        <w:rPr>
          <w:rFonts w:ascii="Arial" w:hAnsi="Arial" w:cs="Arial"/>
          <w:color w:val="282A2E"/>
        </w:rPr>
        <w:t xml:space="preserve"> поддержк</w:t>
      </w:r>
      <w:r w:rsidR="00150DF4" w:rsidRPr="00436916">
        <w:rPr>
          <w:rFonts w:ascii="Arial" w:hAnsi="Arial" w:cs="Arial"/>
          <w:color w:val="282A2E"/>
        </w:rPr>
        <w:t>а</w:t>
      </w:r>
      <w:r w:rsidR="00632B5D" w:rsidRPr="00436916">
        <w:rPr>
          <w:rFonts w:ascii="Arial" w:hAnsi="Arial" w:cs="Arial"/>
          <w:color w:val="282A2E"/>
        </w:rPr>
        <w:t xml:space="preserve"> населения осуществляется пут</w:t>
      </w:r>
      <w:r w:rsidR="00436916">
        <w:rPr>
          <w:rFonts w:ascii="Arial" w:hAnsi="Arial" w:cs="Arial"/>
          <w:color w:val="282A2E"/>
        </w:rPr>
        <w:t>ё</w:t>
      </w:r>
      <w:r w:rsidR="00632B5D" w:rsidRPr="00436916">
        <w:rPr>
          <w:rFonts w:ascii="Arial" w:hAnsi="Arial" w:cs="Arial"/>
          <w:color w:val="282A2E"/>
        </w:rPr>
        <w:t xml:space="preserve">м предоставления компенсационных выплат отдельным (льготным) категориям граждан, перечень которых определяется действующими </w:t>
      </w:r>
      <w:r w:rsidR="00F8317D" w:rsidRPr="00436916">
        <w:rPr>
          <w:rFonts w:ascii="Arial" w:hAnsi="Arial" w:cs="Arial"/>
          <w:color w:val="282A2E"/>
        </w:rPr>
        <w:t>законодательными</w:t>
      </w:r>
      <w:r w:rsidR="00632B5D" w:rsidRPr="00436916">
        <w:rPr>
          <w:rFonts w:ascii="Arial" w:hAnsi="Arial" w:cs="Arial"/>
          <w:color w:val="282A2E"/>
        </w:rPr>
        <w:t xml:space="preserve"> актами</w:t>
      </w:r>
      <w:r w:rsidR="00150DF4" w:rsidRPr="00436916">
        <w:rPr>
          <w:rFonts w:ascii="Arial" w:hAnsi="Arial" w:cs="Arial"/>
          <w:color w:val="282A2E"/>
        </w:rPr>
        <w:t xml:space="preserve">, в </w:t>
      </w:r>
      <w:r w:rsidR="006A145A" w:rsidRPr="00436916">
        <w:rPr>
          <w:rFonts w:ascii="Arial" w:hAnsi="Arial" w:cs="Arial"/>
          <w:color w:val="282A2E"/>
        </w:rPr>
        <w:t xml:space="preserve">их </w:t>
      </w:r>
      <w:r w:rsidR="00150DF4" w:rsidRPr="00436916">
        <w:rPr>
          <w:rFonts w:ascii="Arial" w:hAnsi="Arial" w:cs="Arial"/>
          <w:color w:val="282A2E"/>
        </w:rPr>
        <w:t>числе закон о ветеранах,</w:t>
      </w:r>
      <w:r w:rsidR="00632B5D" w:rsidRPr="00436916">
        <w:rPr>
          <w:rFonts w:ascii="Arial" w:hAnsi="Arial" w:cs="Arial"/>
          <w:color w:val="282A2E"/>
        </w:rPr>
        <w:t xml:space="preserve"> </w:t>
      </w:r>
      <w:r w:rsidR="006C50A5" w:rsidRPr="00436916">
        <w:rPr>
          <w:rFonts w:ascii="Arial" w:hAnsi="Arial" w:cs="Arial"/>
          <w:color w:val="282A2E"/>
        </w:rPr>
        <w:t>о социальной защите инвалидов и некоторые другие.</w:t>
      </w:r>
    </w:p>
    <w:p w:rsidR="00673C9A" w:rsidRPr="00436916" w:rsidRDefault="00BF7467" w:rsidP="00436916">
      <w:pPr>
        <w:ind w:firstLine="567"/>
        <w:jc w:val="both"/>
        <w:rPr>
          <w:rFonts w:ascii="Arial" w:hAnsi="Arial" w:cs="Arial"/>
          <w:color w:val="282A2E"/>
        </w:rPr>
      </w:pPr>
      <w:r w:rsidRPr="00436916">
        <w:rPr>
          <w:rFonts w:ascii="Arial" w:hAnsi="Arial" w:cs="Arial"/>
          <w:color w:val="282A2E"/>
        </w:rPr>
        <w:t xml:space="preserve">По данным регистра льготников в </w:t>
      </w:r>
      <w:r w:rsidR="006235E0" w:rsidRPr="00436916">
        <w:rPr>
          <w:rFonts w:ascii="Arial" w:hAnsi="Arial" w:cs="Arial"/>
          <w:color w:val="282A2E"/>
        </w:rPr>
        <w:t>2024 году</w:t>
      </w:r>
      <w:r w:rsidRPr="00436916">
        <w:rPr>
          <w:rFonts w:ascii="Arial" w:hAnsi="Arial" w:cs="Arial"/>
          <w:color w:val="282A2E"/>
        </w:rPr>
        <w:t xml:space="preserve"> правом на предоставление </w:t>
      </w:r>
      <w:r w:rsidR="00673C9A" w:rsidRPr="00436916">
        <w:rPr>
          <w:rFonts w:ascii="Arial" w:hAnsi="Arial" w:cs="Arial"/>
          <w:color w:val="282A2E"/>
        </w:rPr>
        <w:t>персональных денежных выплат</w:t>
      </w:r>
      <w:r w:rsidRPr="00436916">
        <w:rPr>
          <w:rFonts w:ascii="Arial" w:hAnsi="Arial" w:cs="Arial"/>
          <w:color w:val="282A2E"/>
        </w:rPr>
        <w:t xml:space="preserve"> по оплате жилья и коммунальных услуг обладали </w:t>
      </w:r>
      <w:r w:rsidR="000E1A9A" w:rsidRPr="00436916">
        <w:rPr>
          <w:rFonts w:ascii="Arial" w:hAnsi="Arial" w:cs="Arial"/>
          <w:color w:val="282A2E"/>
        </w:rPr>
        <w:t>3</w:t>
      </w:r>
      <w:r w:rsidR="00CC2532" w:rsidRPr="00436916">
        <w:rPr>
          <w:rFonts w:ascii="Arial" w:hAnsi="Arial" w:cs="Arial"/>
          <w:color w:val="282A2E"/>
        </w:rPr>
        <w:t>56,0</w:t>
      </w:r>
      <w:r w:rsidR="006A0CD5" w:rsidRPr="00436916">
        <w:rPr>
          <w:rFonts w:ascii="Arial" w:hAnsi="Arial" w:cs="Arial"/>
          <w:color w:val="282A2E"/>
        </w:rPr>
        <w:t xml:space="preserve"> тыс</w:t>
      </w:r>
      <w:r w:rsidR="000E1A9A" w:rsidRPr="00436916">
        <w:rPr>
          <w:rFonts w:ascii="Arial" w:hAnsi="Arial" w:cs="Arial"/>
          <w:color w:val="282A2E"/>
        </w:rPr>
        <w:t xml:space="preserve">. </w:t>
      </w:r>
      <w:r w:rsidRPr="00436916">
        <w:rPr>
          <w:rFonts w:ascii="Arial" w:hAnsi="Arial" w:cs="Arial"/>
          <w:color w:val="282A2E"/>
        </w:rPr>
        <w:t xml:space="preserve">граждан </w:t>
      </w:r>
      <w:r w:rsidR="00673C9A" w:rsidRPr="00436916">
        <w:rPr>
          <w:rFonts w:ascii="Arial" w:hAnsi="Arial" w:cs="Arial"/>
          <w:color w:val="282A2E"/>
        </w:rPr>
        <w:t>– это практически четверть населения республики</w:t>
      </w:r>
      <w:r w:rsidRPr="00436916">
        <w:rPr>
          <w:rFonts w:ascii="Arial" w:hAnsi="Arial" w:cs="Arial"/>
          <w:color w:val="282A2E"/>
        </w:rPr>
        <w:t xml:space="preserve">. </w:t>
      </w:r>
      <w:r w:rsidR="00673C9A" w:rsidRPr="00436916">
        <w:rPr>
          <w:rFonts w:ascii="Arial" w:hAnsi="Arial" w:cs="Arial"/>
          <w:color w:val="282A2E"/>
        </w:rPr>
        <w:t xml:space="preserve">При этом </w:t>
      </w:r>
      <w:r w:rsidR="00C82F85" w:rsidRPr="00436916">
        <w:rPr>
          <w:rFonts w:ascii="Arial" w:hAnsi="Arial" w:cs="Arial"/>
          <w:color w:val="282A2E"/>
        </w:rPr>
        <w:t>ещ</w:t>
      </w:r>
      <w:r w:rsidR="00436916">
        <w:rPr>
          <w:rFonts w:ascii="Arial" w:hAnsi="Arial" w:cs="Arial"/>
          <w:color w:val="282A2E"/>
        </w:rPr>
        <w:t>ё</w:t>
      </w:r>
      <w:r w:rsidR="00C82F85" w:rsidRPr="00436916">
        <w:rPr>
          <w:rFonts w:ascii="Arial" w:hAnsi="Arial" w:cs="Arial"/>
          <w:color w:val="282A2E"/>
        </w:rPr>
        <w:t xml:space="preserve"> более </w:t>
      </w:r>
      <w:r w:rsidR="00673C9A" w:rsidRPr="00436916">
        <w:rPr>
          <w:rFonts w:ascii="Arial" w:hAnsi="Arial" w:cs="Arial"/>
          <w:color w:val="282A2E"/>
        </w:rPr>
        <w:t>значител</w:t>
      </w:r>
      <w:r w:rsidR="00701649" w:rsidRPr="00436916">
        <w:rPr>
          <w:rFonts w:ascii="Arial" w:hAnsi="Arial" w:cs="Arial"/>
          <w:color w:val="282A2E"/>
        </w:rPr>
        <w:t>е</w:t>
      </w:r>
      <w:r w:rsidR="00673C9A" w:rsidRPr="00436916">
        <w:rPr>
          <w:rFonts w:ascii="Arial" w:hAnsi="Arial" w:cs="Arial"/>
          <w:color w:val="282A2E"/>
        </w:rPr>
        <w:t>н</w:t>
      </w:r>
      <w:r w:rsidR="005848DF" w:rsidRPr="00436916">
        <w:rPr>
          <w:rFonts w:ascii="Arial" w:hAnsi="Arial" w:cs="Arial"/>
          <w:color w:val="282A2E"/>
        </w:rPr>
        <w:t xml:space="preserve"> (44% и выше)</w:t>
      </w:r>
      <w:r w:rsidR="00673C9A" w:rsidRPr="00436916">
        <w:rPr>
          <w:rFonts w:ascii="Arial" w:hAnsi="Arial" w:cs="Arial"/>
          <w:color w:val="282A2E"/>
        </w:rPr>
        <w:t xml:space="preserve"> </w:t>
      </w:r>
      <w:r w:rsidR="00701649" w:rsidRPr="00436916">
        <w:rPr>
          <w:rFonts w:ascii="Arial" w:hAnsi="Arial" w:cs="Arial"/>
          <w:color w:val="282A2E"/>
        </w:rPr>
        <w:t xml:space="preserve">удельный вес </w:t>
      </w:r>
      <w:r w:rsidR="00F235DA" w:rsidRPr="00436916">
        <w:rPr>
          <w:rFonts w:ascii="Arial" w:hAnsi="Arial" w:cs="Arial"/>
          <w:color w:val="282A2E"/>
        </w:rPr>
        <w:t xml:space="preserve">правообладателей в общей численности </w:t>
      </w:r>
      <w:r w:rsidR="006A145A" w:rsidRPr="00436916">
        <w:rPr>
          <w:rFonts w:ascii="Arial" w:hAnsi="Arial" w:cs="Arial"/>
          <w:color w:val="282A2E"/>
        </w:rPr>
        <w:t>населения</w:t>
      </w:r>
      <w:r w:rsidR="00701649" w:rsidRPr="00436916">
        <w:rPr>
          <w:rFonts w:ascii="Arial" w:hAnsi="Arial" w:cs="Arial"/>
          <w:color w:val="282A2E"/>
        </w:rPr>
        <w:t xml:space="preserve"> </w:t>
      </w:r>
      <w:r w:rsidR="00673C9A" w:rsidRPr="00436916">
        <w:rPr>
          <w:rFonts w:ascii="Arial" w:hAnsi="Arial" w:cs="Arial"/>
          <w:color w:val="282A2E"/>
        </w:rPr>
        <w:t>Красногорско</w:t>
      </w:r>
      <w:r w:rsidR="00701649" w:rsidRPr="00436916">
        <w:rPr>
          <w:rFonts w:ascii="Arial" w:hAnsi="Arial" w:cs="Arial"/>
          <w:color w:val="282A2E"/>
        </w:rPr>
        <w:t>го</w:t>
      </w:r>
      <w:r w:rsidR="00673C9A" w:rsidRPr="00436916">
        <w:rPr>
          <w:rFonts w:ascii="Arial" w:hAnsi="Arial" w:cs="Arial"/>
          <w:color w:val="282A2E"/>
        </w:rPr>
        <w:t>, Дебесско</w:t>
      </w:r>
      <w:r w:rsidR="00701649" w:rsidRPr="00436916">
        <w:rPr>
          <w:rFonts w:ascii="Arial" w:hAnsi="Arial" w:cs="Arial"/>
          <w:color w:val="282A2E"/>
        </w:rPr>
        <w:t>го</w:t>
      </w:r>
      <w:r w:rsidR="00673C9A" w:rsidRPr="00436916">
        <w:rPr>
          <w:rFonts w:ascii="Arial" w:hAnsi="Arial" w:cs="Arial"/>
          <w:color w:val="282A2E"/>
        </w:rPr>
        <w:t>, Ярско</w:t>
      </w:r>
      <w:r w:rsidR="00701649" w:rsidRPr="00436916">
        <w:rPr>
          <w:rFonts w:ascii="Arial" w:hAnsi="Arial" w:cs="Arial"/>
          <w:color w:val="282A2E"/>
        </w:rPr>
        <w:t>го</w:t>
      </w:r>
      <w:r w:rsidR="00673C9A" w:rsidRPr="00436916">
        <w:rPr>
          <w:rFonts w:ascii="Arial" w:hAnsi="Arial" w:cs="Arial"/>
          <w:color w:val="282A2E"/>
        </w:rPr>
        <w:t>, Кезско</w:t>
      </w:r>
      <w:r w:rsidR="00701649" w:rsidRPr="00436916">
        <w:rPr>
          <w:rFonts w:ascii="Arial" w:hAnsi="Arial" w:cs="Arial"/>
          <w:color w:val="282A2E"/>
        </w:rPr>
        <w:t>го</w:t>
      </w:r>
      <w:r w:rsidR="00673C9A" w:rsidRPr="00436916">
        <w:rPr>
          <w:rFonts w:ascii="Arial" w:hAnsi="Arial" w:cs="Arial"/>
          <w:color w:val="282A2E"/>
        </w:rPr>
        <w:t xml:space="preserve"> </w:t>
      </w:r>
      <w:r w:rsidR="00436916">
        <w:rPr>
          <w:rFonts w:ascii="Arial" w:hAnsi="Arial" w:cs="Arial"/>
          <w:color w:val="282A2E"/>
        </w:rPr>
        <w:br/>
      </w:r>
      <w:r w:rsidR="00673C9A" w:rsidRPr="00436916">
        <w:rPr>
          <w:rFonts w:ascii="Arial" w:hAnsi="Arial" w:cs="Arial"/>
          <w:color w:val="282A2E"/>
        </w:rPr>
        <w:t>и Киясовско</w:t>
      </w:r>
      <w:r w:rsidR="00701649" w:rsidRPr="00436916">
        <w:rPr>
          <w:rFonts w:ascii="Arial" w:hAnsi="Arial" w:cs="Arial"/>
          <w:color w:val="282A2E"/>
        </w:rPr>
        <w:t>го</w:t>
      </w:r>
      <w:r w:rsidR="00673C9A" w:rsidRPr="00436916">
        <w:rPr>
          <w:rFonts w:ascii="Arial" w:hAnsi="Arial" w:cs="Arial"/>
          <w:color w:val="282A2E"/>
        </w:rPr>
        <w:t xml:space="preserve"> район</w:t>
      </w:r>
      <w:r w:rsidR="00F235DA" w:rsidRPr="00436916">
        <w:rPr>
          <w:rFonts w:ascii="Arial" w:hAnsi="Arial" w:cs="Arial"/>
          <w:color w:val="282A2E"/>
        </w:rPr>
        <w:t>ов</w:t>
      </w:r>
      <w:r w:rsidR="00673C9A" w:rsidRPr="00436916">
        <w:rPr>
          <w:rFonts w:ascii="Arial" w:hAnsi="Arial" w:cs="Arial"/>
          <w:color w:val="282A2E"/>
        </w:rPr>
        <w:t xml:space="preserve">. </w:t>
      </w:r>
    </w:p>
    <w:p w:rsidR="00CC2532" w:rsidRPr="00436916" w:rsidRDefault="00673C9A" w:rsidP="00436916">
      <w:pPr>
        <w:ind w:firstLine="567"/>
        <w:jc w:val="both"/>
        <w:rPr>
          <w:rFonts w:ascii="Arial" w:hAnsi="Arial" w:cs="Arial"/>
          <w:color w:val="282A2E"/>
        </w:rPr>
      </w:pPr>
      <w:r w:rsidRPr="00436916">
        <w:rPr>
          <w:rFonts w:ascii="Arial" w:hAnsi="Arial" w:cs="Arial"/>
          <w:color w:val="282A2E"/>
        </w:rPr>
        <w:t>О</w:t>
      </w:r>
      <w:r w:rsidR="00BF7467" w:rsidRPr="00436916">
        <w:rPr>
          <w:rFonts w:ascii="Arial" w:hAnsi="Arial" w:cs="Arial"/>
          <w:color w:val="282A2E"/>
        </w:rPr>
        <w:t>б</w:t>
      </w:r>
      <w:r w:rsidR="00F235DA" w:rsidRPr="00436916">
        <w:rPr>
          <w:rFonts w:ascii="Arial" w:hAnsi="Arial" w:cs="Arial"/>
          <w:color w:val="282A2E"/>
        </w:rPr>
        <w:t>щий об</w:t>
      </w:r>
      <w:r w:rsidR="00BF7467" w:rsidRPr="00436916">
        <w:rPr>
          <w:rFonts w:ascii="Arial" w:hAnsi="Arial" w:cs="Arial"/>
          <w:color w:val="282A2E"/>
        </w:rPr>
        <w:t xml:space="preserve">ъём средств, предусмотренных на предоставление </w:t>
      </w:r>
      <w:r w:rsidR="00F235DA" w:rsidRPr="00436916">
        <w:rPr>
          <w:rFonts w:ascii="Arial" w:hAnsi="Arial" w:cs="Arial"/>
          <w:color w:val="282A2E"/>
        </w:rPr>
        <w:t>социальных выплат</w:t>
      </w:r>
      <w:r w:rsidR="00BF7467" w:rsidRPr="00436916">
        <w:rPr>
          <w:rFonts w:ascii="Arial" w:hAnsi="Arial" w:cs="Arial"/>
          <w:color w:val="282A2E"/>
        </w:rPr>
        <w:t xml:space="preserve"> </w:t>
      </w:r>
      <w:r w:rsidR="005B44B8" w:rsidRPr="00436916">
        <w:rPr>
          <w:rFonts w:ascii="Arial" w:hAnsi="Arial" w:cs="Arial"/>
          <w:color w:val="282A2E"/>
        </w:rPr>
        <w:t xml:space="preserve">льготным </w:t>
      </w:r>
      <w:r w:rsidR="00BF7467" w:rsidRPr="00436916">
        <w:rPr>
          <w:rFonts w:ascii="Arial" w:hAnsi="Arial" w:cs="Arial"/>
          <w:color w:val="282A2E"/>
        </w:rPr>
        <w:t>категориям</w:t>
      </w:r>
      <w:r w:rsidR="00F235DA" w:rsidRPr="00436916">
        <w:rPr>
          <w:rFonts w:ascii="Arial" w:hAnsi="Arial" w:cs="Arial"/>
          <w:color w:val="282A2E"/>
        </w:rPr>
        <w:t xml:space="preserve"> граждан</w:t>
      </w:r>
      <w:r w:rsidR="00BF7467" w:rsidRPr="00436916">
        <w:rPr>
          <w:rFonts w:ascii="Arial" w:hAnsi="Arial" w:cs="Arial"/>
          <w:color w:val="282A2E"/>
        </w:rPr>
        <w:t xml:space="preserve">, за этот период </w:t>
      </w:r>
      <w:r w:rsidR="00CC2532" w:rsidRPr="00436916">
        <w:rPr>
          <w:rFonts w:ascii="Arial" w:hAnsi="Arial" w:cs="Arial"/>
          <w:color w:val="282A2E"/>
        </w:rPr>
        <w:t>превысил</w:t>
      </w:r>
      <w:r w:rsidR="000E1A9A" w:rsidRPr="00436916">
        <w:rPr>
          <w:rFonts w:ascii="Arial" w:hAnsi="Arial" w:cs="Arial"/>
          <w:color w:val="282A2E"/>
        </w:rPr>
        <w:t xml:space="preserve"> </w:t>
      </w:r>
      <w:r w:rsidR="00CC2532" w:rsidRPr="00436916">
        <w:rPr>
          <w:rFonts w:ascii="Arial" w:hAnsi="Arial" w:cs="Arial"/>
          <w:color w:val="282A2E"/>
        </w:rPr>
        <w:t>4,2</w:t>
      </w:r>
      <w:r w:rsidR="00BF7467" w:rsidRPr="00436916">
        <w:rPr>
          <w:rFonts w:ascii="Arial" w:hAnsi="Arial" w:cs="Arial"/>
          <w:color w:val="282A2E"/>
        </w:rPr>
        <w:t xml:space="preserve"> </w:t>
      </w:r>
      <w:proofErr w:type="gramStart"/>
      <w:r w:rsidR="00BF7467" w:rsidRPr="00436916">
        <w:rPr>
          <w:rFonts w:ascii="Arial" w:hAnsi="Arial" w:cs="Arial"/>
          <w:color w:val="282A2E"/>
        </w:rPr>
        <w:t>млрд</w:t>
      </w:r>
      <w:proofErr w:type="gramEnd"/>
      <w:r w:rsidR="00BF7467" w:rsidRPr="00436916">
        <w:rPr>
          <w:rFonts w:ascii="Arial" w:hAnsi="Arial" w:cs="Arial"/>
          <w:color w:val="282A2E"/>
        </w:rPr>
        <w:t xml:space="preserve"> рублей</w:t>
      </w:r>
      <w:r w:rsidR="000874AE" w:rsidRPr="00436916">
        <w:rPr>
          <w:rFonts w:ascii="Arial" w:hAnsi="Arial" w:cs="Arial"/>
          <w:color w:val="282A2E"/>
        </w:rPr>
        <w:t xml:space="preserve">, </w:t>
      </w:r>
      <w:r w:rsidR="00B32912" w:rsidRPr="00436916">
        <w:rPr>
          <w:rFonts w:ascii="Arial" w:hAnsi="Arial" w:cs="Arial"/>
          <w:color w:val="282A2E"/>
        </w:rPr>
        <w:t>а</w:t>
      </w:r>
      <w:r w:rsidR="000874AE" w:rsidRPr="00436916">
        <w:rPr>
          <w:rFonts w:ascii="Arial" w:hAnsi="Arial" w:cs="Arial"/>
          <w:color w:val="282A2E"/>
        </w:rPr>
        <w:t xml:space="preserve"> среднемесячный размер социальной поддержки на одного пользователя составил </w:t>
      </w:r>
      <w:r w:rsidR="00CC2532" w:rsidRPr="00436916">
        <w:rPr>
          <w:rFonts w:ascii="Arial" w:hAnsi="Arial" w:cs="Arial"/>
          <w:color w:val="282A2E"/>
        </w:rPr>
        <w:t>994</w:t>
      </w:r>
      <w:r w:rsidR="000874AE" w:rsidRPr="00436916">
        <w:rPr>
          <w:rFonts w:ascii="Arial" w:hAnsi="Arial" w:cs="Arial"/>
          <w:color w:val="282A2E"/>
        </w:rPr>
        <w:t xml:space="preserve"> рубл</w:t>
      </w:r>
      <w:r w:rsidR="00CC2532" w:rsidRPr="00436916">
        <w:rPr>
          <w:rFonts w:ascii="Arial" w:hAnsi="Arial" w:cs="Arial"/>
          <w:color w:val="282A2E"/>
        </w:rPr>
        <w:t>я</w:t>
      </w:r>
      <w:r w:rsidR="000874AE" w:rsidRPr="00436916">
        <w:rPr>
          <w:rFonts w:ascii="Arial" w:hAnsi="Arial" w:cs="Arial"/>
          <w:color w:val="282A2E"/>
        </w:rPr>
        <w:t>.</w:t>
      </w:r>
      <w:r w:rsidR="00BF7467" w:rsidRPr="00436916">
        <w:rPr>
          <w:rFonts w:ascii="Arial" w:hAnsi="Arial" w:cs="Arial"/>
          <w:color w:val="282A2E"/>
        </w:rPr>
        <w:t xml:space="preserve"> </w:t>
      </w:r>
    </w:p>
    <w:p w:rsidR="007D5383" w:rsidRDefault="007D5383" w:rsidP="00436916">
      <w:pPr>
        <w:ind w:firstLine="567"/>
        <w:jc w:val="both"/>
        <w:rPr>
          <w:rFonts w:ascii="Arial" w:hAnsi="Arial" w:cs="Arial"/>
          <w:color w:val="282A2E"/>
        </w:rPr>
      </w:pPr>
      <w:r w:rsidRPr="00436916">
        <w:rPr>
          <w:rFonts w:ascii="Arial" w:hAnsi="Arial" w:cs="Arial"/>
          <w:color w:val="282A2E"/>
        </w:rPr>
        <w:t>Уровень фактического возмещения</w:t>
      </w:r>
      <w:r w:rsidR="00B07542" w:rsidRPr="00436916">
        <w:rPr>
          <w:rFonts w:ascii="Arial" w:hAnsi="Arial" w:cs="Arial"/>
          <w:color w:val="282A2E"/>
        </w:rPr>
        <w:t xml:space="preserve"> всего объ</w:t>
      </w:r>
      <w:r w:rsidR="00436916">
        <w:rPr>
          <w:rFonts w:ascii="Arial" w:hAnsi="Arial" w:cs="Arial"/>
          <w:color w:val="282A2E"/>
        </w:rPr>
        <w:t>ё</w:t>
      </w:r>
      <w:r w:rsidR="00B07542" w:rsidRPr="00436916">
        <w:rPr>
          <w:rFonts w:ascii="Arial" w:hAnsi="Arial" w:cs="Arial"/>
          <w:color w:val="282A2E"/>
        </w:rPr>
        <w:t>ма социальной поддержки населения по оплате жилищно-коммунальных услуг в республике стабильно высокий – на персональные счета получателей перечислено за год практически 100% предусмотренных выплат.</w:t>
      </w:r>
    </w:p>
    <w:p w:rsidR="00B7590A" w:rsidRDefault="00B7590A" w:rsidP="00CC2532">
      <w:pPr>
        <w:spacing w:before="120" w:after="0"/>
        <w:ind w:firstLine="709"/>
        <w:jc w:val="both"/>
        <w:rPr>
          <w:rFonts w:ascii="Arial" w:hAnsi="Arial" w:cs="Arial"/>
          <w:color w:val="282A2E"/>
        </w:rPr>
      </w:pPr>
    </w:p>
    <w:p w:rsidR="00B7590A" w:rsidRDefault="00B7590A" w:rsidP="00CC2532">
      <w:pPr>
        <w:spacing w:before="120" w:after="0"/>
        <w:ind w:firstLine="709"/>
        <w:jc w:val="both"/>
        <w:rPr>
          <w:rFonts w:ascii="Arial" w:hAnsi="Arial" w:cs="Arial"/>
          <w:color w:val="282A2E"/>
        </w:rPr>
      </w:pPr>
    </w:p>
    <w:sectPr w:rsidR="00B7590A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B42" w:rsidRDefault="00ED1B42" w:rsidP="000A4F53">
      <w:pPr>
        <w:spacing w:after="0" w:line="240" w:lineRule="auto"/>
      </w:pPr>
      <w:r>
        <w:separator/>
      </w:r>
    </w:p>
  </w:endnote>
  <w:endnote w:type="continuationSeparator" w:id="0">
    <w:p w:rsidR="00ED1B42" w:rsidRDefault="00ED1B4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CE4B18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B42" w:rsidRDefault="00ED1B42" w:rsidP="000A4F53">
      <w:pPr>
        <w:spacing w:after="0" w:line="240" w:lineRule="auto"/>
      </w:pPr>
      <w:r>
        <w:separator/>
      </w:r>
    </w:p>
  </w:footnote>
  <w:footnote w:type="continuationSeparator" w:id="0">
    <w:p w:rsidR="00ED1B42" w:rsidRDefault="00ED1B4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370CF"/>
    <w:rsid w:val="00011F54"/>
    <w:rsid w:val="00011FD8"/>
    <w:rsid w:val="000344C3"/>
    <w:rsid w:val="000403CF"/>
    <w:rsid w:val="0005702E"/>
    <w:rsid w:val="00064901"/>
    <w:rsid w:val="000874AE"/>
    <w:rsid w:val="000A4F53"/>
    <w:rsid w:val="000E1A9A"/>
    <w:rsid w:val="0010394F"/>
    <w:rsid w:val="00104288"/>
    <w:rsid w:val="001262B3"/>
    <w:rsid w:val="001272BE"/>
    <w:rsid w:val="00150DF4"/>
    <w:rsid w:val="001770CE"/>
    <w:rsid w:val="001E4C22"/>
    <w:rsid w:val="001F11DC"/>
    <w:rsid w:val="001F66AB"/>
    <w:rsid w:val="0021605C"/>
    <w:rsid w:val="00216178"/>
    <w:rsid w:val="002370CF"/>
    <w:rsid w:val="00240DA0"/>
    <w:rsid w:val="00263E21"/>
    <w:rsid w:val="002B77AB"/>
    <w:rsid w:val="002D236C"/>
    <w:rsid w:val="002D799B"/>
    <w:rsid w:val="002E36A3"/>
    <w:rsid w:val="002E38E3"/>
    <w:rsid w:val="002E4066"/>
    <w:rsid w:val="002F0666"/>
    <w:rsid w:val="002F43A8"/>
    <w:rsid w:val="003070AE"/>
    <w:rsid w:val="003248EE"/>
    <w:rsid w:val="00387957"/>
    <w:rsid w:val="003901B8"/>
    <w:rsid w:val="003D26A6"/>
    <w:rsid w:val="003D436D"/>
    <w:rsid w:val="003D505E"/>
    <w:rsid w:val="003D65C3"/>
    <w:rsid w:val="003F7D07"/>
    <w:rsid w:val="00401FF7"/>
    <w:rsid w:val="0043639C"/>
    <w:rsid w:val="00436916"/>
    <w:rsid w:val="00442CD1"/>
    <w:rsid w:val="004527AE"/>
    <w:rsid w:val="004672D7"/>
    <w:rsid w:val="00477840"/>
    <w:rsid w:val="004819F5"/>
    <w:rsid w:val="00485AFF"/>
    <w:rsid w:val="004A63C4"/>
    <w:rsid w:val="004B6BAF"/>
    <w:rsid w:val="0050523C"/>
    <w:rsid w:val="0051412E"/>
    <w:rsid w:val="00567272"/>
    <w:rsid w:val="00570AC3"/>
    <w:rsid w:val="0057580F"/>
    <w:rsid w:val="005848DF"/>
    <w:rsid w:val="0059448E"/>
    <w:rsid w:val="005A79D3"/>
    <w:rsid w:val="005B44B8"/>
    <w:rsid w:val="005F45B8"/>
    <w:rsid w:val="0060549C"/>
    <w:rsid w:val="00605FA3"/>
    <w:rsid w:val="006235E0"/>
    <w:rsid w:val="00630990"/>
    <w:rsid w:val="00632B5D"/>
    <w:rsid w:val="00637E67"/>
    <w:rsid w:val="0065164F"/>
    <w:rsid w:val="0065389D"/>
    <w:rsid w:val="00665521"/>
    <w:rsid w:val="00673C9A"/>
    <w:rsid w:val="006A0CD5"/>
    <w:rsid w:val="006A145A"/>
    <w:rsid w:val="006C4CEF"/>
    <w:rsid w:val="006C50A5"/>
    <w:rsid w:val="006D0D8F"/>
    <w:rsid w:val="006D3A24"/>
    <w:rsid w:val="00701649"/>
    <w:rsid w:val="007238E9"/>
    <w:rsid w:val="007302BD"/>
    <w:rsid w:val="007411B4"/>
    <w:rsid w:val="007523A2"/>
    <w:rsid w:val="007579C9"/>
    <w:rsid w:val="00775478"/>
    <w:rsid w:val="00786990"/>
    <w:rsid w:val="00787A95"/>
    <w:rsid w:val="007C439E"/>
    <w:rsid w:val="007C5BAA"/>
    <w:rsid w:val="007D5383"/>
    <w:rsid w:val="007F76E4"/>
    <w:rsid w:val="0081278D"/>
    <w:rsid w:val="00826E1A"/>
    <w:rsid w:val="00843273"/>
    <w:rsid w:val="008E504C"/>
    <w:rsid w:val="008E5D6D"/>
    <w:rsid w:val="00912481"/>
    <w:rsid w:val="0091501E"/>
    <w:rsid w:val="00921D17"/>
    <w:rsid w:val="0094288E"/>
    <w:rsid w:val="009C3F79"/>
    <w:rsid w:val="009C57DA"/>
    <w:rsid w:val="00A0508A"/>
    <w:rsid w:val="00A06F52"/>
    <w:rsid w:val="00A20285"/>
    <w:rsid w:val="00A27F77"/>
    <w:rsid w:val="00A623A9"/>
    <w:rsid w:val="00A7602C"/>
    <w:rsid w:val="00A93A50"/>
    <w:rsid w:val="00AD1EFA"/>
    <w:rsid w:val="00AD545B"/>
    <w:rsid w:val="00AF7A2D"/>
    <w:rsid w:val="00B02A9B"/>
    <w:rsid w:val="00B07542"/>
    <w:rsid w:val="00B30BD7"/>
    <w:rsid w:val="00B32912"/>
    <w:rsid w:val="00B4544A"/>
    <w:rsid w:val="00B52279"/>
    <w:rsid w:val="00B60271"/>
    <w:rsid w:val="00B62C65"/>
    <w:rsid w:val="00B7590A"/>
    <w:rsid w:val="00B76924"/>
    <w:rsid w:val="00B84188"/>
    <w:rsid w:val="00B859C4"/>
    <w:rsid w:val="00B95517"/>
    <w:rsid w:val="00BB1D4D"/>
    <w:rsid w:val="00BB403A"/>
    <w:rsid w:val="00BC1235"/>
    <w:rsid w:val="00BC4C29"/>
    <w:rsid w:val="00BC6DD2"/>
    <w:rsid w:val="00BD3503"/>
    <w:rsid w:val="00BF7467"/>
    <w:rsid w:val="00C12F17"/>
    <w:rsid w:val="00C32AD1"/>
    <w:rsid w:val="00C54AD1"/>
    <w:rsid w:val="00C65A2B"/>
    <w:rsid w:val="00C82F85"/>
    <w:rsid w:val="00C965D0"/>
    <w:rsid w:val="00C96821"/>
    <w:rsid w:val="00CA0225"/>
    <w:rsid w:val="00CA1919"/>
    <w:rsid w:val="00CC2532"/>
    <w:rsid w:val="00CC73A8"/>
    <w:rsid w:val="00CD0B8A"/>
    <w:rsid w:val="00CE05E3"/>
    <w:rsid w:val="00CE120F"/>
    <w:rsid w:val="00CE4B18"/>
    <w:rsid w:val="00D01057"/>
    <w:rsid w:val="00D039F5"/>
    <w:rsid w:val="00D04954"/>
    <w:rsid w:val="00D33D0B"/>
    <w:rsid w:val="00D55929"/>
    <w:rsid w:val="00D55ECE"/>
    <w:rsid w:val="00D618B6"/>
    <w:rsid w:val="00D655EC"/>
    <w:rsid w:val="00D93EBD"/>
    <w:rsid w:val="00DA01F7"/>
    <w:rsid w:val="00DC3D74"/>
    <w:rsid w:val="00E14A60"/>
    <w:rsid w:val="00E71967"/>
    <w:rsid w:val="00EA5990"/>
    <w:rsid w:val="00EC28F0"/>
    <w:rsid w:val="00ED1B42"/>
    <w:rsid w:val="00F03557"/>
    <w:rsid w:val="00F235DA"/>
    <w:rsid w:val="00F35A65"/>
    <w:rsid w:val="00F37CFA"/>
    <w:rsid w:val="00F438E2"/>
    <w:rsid w:val="00F52E4C"/>
    <w:rsid w:val="00F66F7E"/>
    <w:rsid w:val="00F8317D"/>
    <w:rsid w:val="00FD42B8"/>
    <w:rsid w:val="00FE1A54"/>
    <w:rsid w:val="00FE2126"/>
    <w:rsid w:val="00FE2623"/>
    <w:rsid w:val="00FE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24"/>
  </w:style>
  <w:style w:type="paragraph" w:styleId="1">
    <w:name w:val="heading 1"/>
    <w:basedOn w:val="a"/>
    <w:next w:val="a"/>
    <w:link w:val="10"/>
    <w:uiPriority w:val="9"/>
    <w:qFormat/>
    <w:rsid w:val="00EC2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8246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C28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20">
    <w:name w:val="Заголовок 2 Знак"/>
    <w:basedOn w:val="a0"/>
    <w:link w:val="2"/>
    <w:rsid w:val="00EC28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8F0"/>
    <w:rPr>
      <w:rFonts w:asciiTheme="majorHAnsi" w:eastAsiaTheme="majorEastAsia" w:hAnsiTheme="majorHAnsi" w:cstheme="majorBidi"/>
      <w:b/>
      <w:bCs/>
      <w:color w:val="28246E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BED96-6D88-45B8-8330-4568E1F2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Баширова Резеда Марселевна</cp:lastModifiedBy>
  <cp:revision>7</cp:revision>
  <cp:lastPrinted>2025-02-25T05:41:00Z</cp:lastPrinted>
  <dcterms:created xsi:type="dcterms:W3CDTF">2025-02-25T06:34:00Z</dcterms:created>
  <dcterms:modified xsi:type="dcterms:W3CDTF">2025-03-05T09:49:00Z</dcterms:modified>
</cp:coreProperties>
</file>