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C026" w14:textId="77777777" w:rsidR="004A63C4" w:rsidRPr="007C439E" w:rsidRDefault="00C818D9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411CD3D8" wp14:editId="09F7DB6A">
            <wp:simplePos x="0" y="0"/>
            <wp:positionH relativeFrom="column">
              <wp:posOffset>-327025</wp:posOffset>
            </wp:positionH>
            <wp:positionV relativeFrom="paragraph">
              <wp:posOffset>-316230</wp:posOffset>
            </wp:positionV>
            <wp:extent cx="3443605" cy="13011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C4" w:rsidRPr="007C439E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/>
          <w:sz w:val="20"/>
          <w:szCs w:val="20"/>
        </w:rPr>
        <w:t>Удмурт</w:t>
      </w:r>
      <w:r w:rsidR="004A63C4" w:rsidRPr="007C439E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117471B6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/>
          <w:sz w:val="20"/>
          <w:szCs w:val="20"/>
        </w:rPr>
      </w:pPr>
      <w:r w:rsidRPr="00786990">
        <w:rPr>
          <w:rFonts w:ascii="Arial" w:hAnsi="Arial" w:cs="Arial"/>
          <w:color w:val="282A2E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/>
          <w:sz w:val="20"/>
          <w:szCs w:val="20"/>
        </w:rPr>
        <w:t>3412</w:t>
      </w:r>
      <w:r w:rsidRPr="00786990">
        <w:rPr>
          <w:rFonts w:ascii="Arial" w:hAnsi="Arial" w:cs="Arial"/>
          <w:color w:val="282A2E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/>
          <w:sz w:val="20"/>
          <w:szCs w:val="20"/>
        </w:rPr>
        <w:t>9</w:t>
      </w:r>
      <w:r w:rsidRPr="00786990">
        <w:rPr>
          <w:rFonts w:ascii="Arial" w:hAnsi="Arial" w:cs="Arial"/>
          <w:color w:val="282A2E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/>
          <w:sz w:val="20"/>
          <w:szCs w:val="20"/>
        </w:rPr>
        <w:t>50</w:t>
      </w:r>
      <w:r w:rsidRPr="00786990">
        <w:rPr>
          <w:rFonts w:ascii="Arial" w:hAnsi="Arial" w:cs="Arial"/>
          <w:color w:val="282A2E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/>
          <w:sz w:val="20"/>
          <w:szCs w:val="20"/>
        </w:rPr>
        <w:t>35</w:t>
      </w:r>
    </w:p>
    <w:p w14:paraId="3B3B08FE" w14:textId="77777777" w:rsidR="004A63C4" w:rsidRPr="0005702E" w:rsidRDefault="004A63C4" w:rsidP="004A63C4">
      <w:pPr>
        <w:jc w:val="right"/>
        <w:rPr>
          <w:rFonts w:ascii="Arial" w:hAnsi="Arial" w:cs="Arial"/>
          <w:color w:val="282A2E"/>
          <w:sz w:val="18"/>
          <w:szCs w:val="18"/>
        </w:rPr>
      </w:pPr>
      <w:r w:rsidRPr="00786990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/>
          <w:sz w:val="20"/>
          <w:szCs w:val="20"/>
        </w:rPr>
        <w:t>-</w:t>
      </w:r>
      <w:r w:rsidRPr="00786990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2D4C2C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7402EB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44D230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E46C499" w14:textId="7C483D02" w:rsidR="00D55929" w:rsidRPr="00F438E2" w:rsidRDefault="001F5F82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795F6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F65B1"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113BD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BF10CBB" w14:textId="77777777" w:rsidR="00786990" w:rsidRDefault="000F65B1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0F65B1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>Всемирный день охраны труда</w:t>
      </w:r>
    </w:p>
    <w:p w14:paraId="5982322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2CBFD27" w14:textId="77B8AF6F" w:rsidR="000F65B1" w:rsidRPr="00795F62" w:rsidRDefault="000F65B1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>Безопасный труд – это основа полноценной жизни человека. В организациях Удмуртской Республики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, подлежащих обследованию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(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сельско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е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 xml:space="preserve"> и лес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но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е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хозяйств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о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, охот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а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, рыболовств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о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="00E949AF" w:rsidRPr="00795F62">
        <w:rPr>
          <w:rFonts w:ascii="Arial" w:hAnsi="Arial" w:cs="Arial"/>
          <w:color w:val="282A2E"/>
          <w:sz w:val="24"/>
          <w:szCs w:val="24"/>
        </w:rPr>
        <w:t>и рыбоводств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о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добыч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а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полезных ископаемых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обрабатывающи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е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производств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а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обеспечени</w:t>
      </w:r>
      <w:r w:rsidR="00C103DD" w:rsidRPr="00795F62">
        <w:rPr>
          <w:rFonts w:ascii="Arial" w:hAnsi="Arial" w:cs="Arial"/>
          <w:color w:val="282A2E"/>
          <w:sz w:val="24"/>
          <w:szCs w:val="24"/>
        </w:rPr>
        <w:t>е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электрической энергией, газом и паром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кондиционировани</w:t>
      </w:r>
      <w:r w:rsidR="00C103DD" w:rsidRPr="00795F62">
        <w:rPr>
          <w:rFonts w:ascii="Arial" w:hAnsi="Arial" w:cs="Arial"/>
          <w:color w:val="282A2E"/>
          <w:sz w:val="24"/>
          <w:szCs w:val="24"/>
        </w:rPr>
        <w:t>е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воздуха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водоснабжени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е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="00A02817" w:rsidRPr="00795F62">
        <w:rPr>
          <w:rFonts w:ascii="Arial" w:hAnsi="Arial" w:cs="Arial"/>
          <w:color w:val="282A2E"/>
          <w:sz w:val="24"/>
          <w:szCs w:val="24"/>
        </w:rPr>
        <w:t>и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водоотведени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е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, организаци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я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сбора и утилизаци</w:t>
      </w:r>
      <w:r w:rsidR="00795F62">
        <w:rPr>
          <w:rFonts w:ascii="Arial" w:hAnsi="Arial" w:cs="Arial"/>
          <w:color w:val="282A2E"/>
          <w:sz w:val="24"/>
          <w:szCs w:val="24"/>
        </w:rPr>
        <w:t>и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отходов, деятельност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ь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по ликвидации загрязнений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 xml:space="preserve">, 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>строительств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о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транспортировк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а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и хранени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е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деятельност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ь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в области информации и связи</w:t>
      </w:r>
      <w:r w:rsidR="009535C2" w:rsidRPr="00795F62">
        <w:rPr>
          <w:rFonts w:ascii="Arial" w:hAnsi="Arial" w:cs="Arial"/>
          <w:color w:val="282A2E"/>
          <w:sz w:val="24"/>
          <w:szCs w:val="24"/>
        </w:rPr>
        <w:t>)</w:t>
      </w:r>
      <w:r w:rsidR="00E949AF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D10D94" w:rsidRPr="00795F62">
        <w:rPr>
          <w:rFonts w:ascii="Arial" w:hAnsi="Arial" w:cs="Arial"/>
          <w:color w:val="282A2E"/>
          <w:sz w:val="24"/>
          <w:szCs w:val="24"/>
        </w:rPr>
        <w:t>в 202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4</w:t>
      </w:r>
      <w:r w:rsidR="00D10D94" w:rsidRPr="00795F62">
        <w:rPr>
          <w:rFonts w:ascii="Arial" w:hAnsi="Arial" w:cs="Arial"/>
          <w:color w:val="282A2E"/>
          <w:sz w:val="24"/>
          <w:szCs w:val="24"/>
        </w:rPr>
        <w:t xml:space="preserve"> году </w:t>
      </w:r>
      <w:r w:rsidRPr="00795F62">
        <w:rPr>
          <w:rFonts w:ascii="Arial" w:hAnsi="Arial" w:cs="Arial"/>
          <w:color w:val="282A2E"/>
          <w:sz w:val="24"/>
          <w:szCs w:val="24"/>
        </w:rPr>
        <w:t>6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4</w:t>
      </w:r>
      <w:r w:rsidR="00D10D94" w:rsidRPr="00795F62">
        <w:rPr>
          <w:rFonts w:ascii="Arial" w:hAnsi="Arial" w:cs="Arial"/>
          <w:color w:val="282A2E"/>
          <w:sz w:val="24"/>
          <w:szCs w:val="24"/>
        </w:rPr>
        <w:t>,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3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 человек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были заняты на работах с вредными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Pr="00795F62">
        <w:rPr>
          <w:rFonts w:ascii="Arial" w:hAnsi="Arial" w:cs="Arial"/>
          <w:color w:val="282A2E"/>
          <w:sz w:val="24"/>
          <w:szCs w:val="24"/>
        </w:rPr>
        <w:t>и (или) опасными условиями труда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 xml:space="preserve">из них 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 xml:space="preserve">67% </w:t>
      </w:r>
      <w:r w:rsidR="00795F62">
        <w:rPr>
          <w:rFonts w:ascii="Arial" w:hAnsi="Arial" w:cs="Arial"/>
          <w:color w:val="282A2E"/>
          <w:sz w:val="24"/>
          <w:szCs w:val="24"/>
        </w:rPr>
        <w:t>–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в сфере обрабатывающих производств, преимущественно на производстве готовых металлических изделий, кроме машин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Pr="00795F62">
        <w:rPr>
          <w:rFonts w:ascii="Arial" w:hAnsi="Arial" w:cs="Arial"/>
          <w:color w:val="282A2E"/>
          <w:sz w:val="24"/>
          <w:szCs w:val="24"/>
        </w:rPr>
        <w:t>и оборудования.</w:t>
      </w:r>
    </w:p>
    <w:p w14:paraId="16BBB755" w14:textId="453C4CC1" w:rsidR="000F65B1" w:rsidRPr="00795F62" w:rsidRDefault="00E949AF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>Каждый второй работник трудился под воздействием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шум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а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>, ультразвук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а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воздушн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ого</w:t>
      </w:r>
      <w:r w:rsidR="00A02817" w:rsidRPr="00795F62">
        <w:rPr>
          <w:rFonts w:ascii="Arial" w:hAnsi="Arial" w:cs="Arial"/>
          <w:color w:val="282A2E"/>
          <w:sz w:val="24"/>
          <w:szCs w:val="24"/>
        </w:rPr>
        <w:t>,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инфразвук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а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>,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 xml:space="preserve"> каждый третий </w:t>
      </w:r>
      <w:r w:rsidR="00795F62">
        <w:rPr>
          <w:rFonts w:ascii="Arial" w:hAnsi="Arial" w:cs="Arial"/>
          <w:color w:val="282A2E"/>
          <w:sz w:val="24"/>
          <w:szCs w:val="24"/>
        </w:rPr>
        <w:t>–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>химически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х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фактор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ов,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 xml:space="preserve">каждый восьмой – 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>вибрации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.</w:t>
      </w:r>
    </w:p>
    <w:p w14:paraId="3A74FC97" w14:textId="2C65920A" w:rsidR="000F65B1" w:rsidRPr="00795F62" w:rsidRDefault="000F65B1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bCs/>
          <w:color w:val="282A2E"/>
          <w:sz w:val="24"/>
          <w:szCs w:val="24"/>
        </w:rPr>
        <w:t>Тяже</w:t>
      </w:r>
      <w:r w:rsidR="007D106E" w:rsidRPr="00795F62">
        <w:rPr>
          <w:rFonts w:ascii="Arial" w:hAnsi="Arial" w:cs="Arial"/>
          <w:bCs/>
          <w:color w:val="282A2E"/>
          <w:sz w:val="24"/>
          <w:szCs w:val="24"/>
        </w:rPr>
        <w:t>сть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 xml:space="preserve"> трудо</w:t>
      </w:r>
      <w:r w:rsidR="007D106E" w:rsidRPr="00795F62">
        <w:rPr>
          <w:rFonts w:ascii="Arial" w:hAnsi="Arial" w:cs="Arial"/>
          <w:bCs/>
          <w:color w:val="282A2E"/>
          <w:sz w:val="24"/>
          <w:szCs w:val="24"/>
        </w:rPr>
        <w:t xml:space="preserve">вого процесса 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(высокая нагрузка на опорно-двигательный аппарат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Pr="00795F62">
        <w:rPr>
          <w:rFonts w:ascii="Arial" w:hAnsi="Arial" w:cs="Arial"/>
          <w:color w:val="282A2E"/>
          <w:sz w:val="24"/>
          <w:szCs w:val="24"/>
        </w:rPr>
        <w:t xml:space="preserve">и функциональные системы организма) </w:t>
      </w:r>
      <w:r w:rsidR="007D106E" w:rsidRPr="00795F62">
        <w:rPr>
          <w:rFonts w:ascii="Arial" w:hAnsi="Arial" w:cs="Arial"/>
          <w:color w:val="282A2E"/>
          <w:sz w:val="24"/>
          <w:szCs w:val="24"/>
        </w:rPr>
        <w:t>испытывали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7D106E" w:rsidRPr="00795F62">
        <w:rPr>
          <w:rFonts w:ascii="Arial" w:hAnsi="Arial" w:cs="Arial"/>
          <w:color w:val="282A2E"/>
          <w:sz w:val="24"/>
          <w:szCs w:val="24"/>
        </w:rPr>
        <w:t>22% или 37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,4</w:t>
      </w:r>
      <w:r w:rsidR="007D106E" w:rsidRPr="00795F62">
        <w:rPr>
          <w:rFonts w:ascii="Arial" w:hAnsi="Arial" w:cs="Arial"/>
          <w:color w:val="282A2E"/>
          <w:sz w:val="24"/>
          <w:szCs w:val="24"/>
        </w:rPr>
        <w:t xml:space="preserve"> тыс. работников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,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Pr="00795F62">
        <w:rPr>
          <w:rFonts w:ascii="Arial" w:hAnsi="Arial" w:cs="Arial"/>
          <w:color w:val="282A2E"/>
          <w:sz w:val="24"/>
          <w:szCs w:val="24"/>
        </w:rPr>
        <w:t>а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 xml:space="preserve"> напряженность (</w:t>
      </w:r>
      <w:r w:rsidRPr="00795F62">
        <w:rPr>
          <w:rFonts w:ascii="Arial" w:hAnsi="Arial" w:cs="Arial"/>
          <w:color w:val="282A2E"/>
          <w:sz w:val="24"/>
          <w:szCs w:val="24"/>
        </w:rPr>
        <w:t>преимущественная нагрузка на центральную нервную систему, органы чувств и эмоциональную сферу труда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 xml:space="preserve">) </w:t>
      </w:r>
      <w:r w:rsidR="00795F62">
        <w:rPr>
          <w:rFonts w:ascii="Arial" w:hAnsi="Arial" w:cs="Arial"/>
          <w:bCs/>
          <w:color w:val="282A2E"/>
          <w:sz w:val="24"/>
          <w:szCs w:val="24"/>
        </w:rPr>
        <w:t>–</w:t>
      </w:r>
      <w:r w:rsidR="007D106E" w:rsidRPr="00795F62">
        <w:rPr>
          <w:rFonts w:ascii="Arial" w:hAnsi="Arial" w:cs="Arial"/>
          <w:bCs/>
          <w:color w:val="282A2E"/>
          <w:sz w:val="24"/>
          <w:szCs w:val="24"/>
        </w:rPr>
        <w:t xml:space="preserve"> </w:t>
      </w:r>
      <w:r w:rsidR="00E113BD" w:rsidRPr="00795F62">
        <w:rPr>
          <w:rFonts w:ascii="Arial" w:hAnsi="Arial" w:cs="Arial"/>
          <w:bCs/>
          <w:color w:val="282A2E"/>
          <w:sz w:val="24"/>
          <w:szCs w:val="24"/>
        </w:rPr>
        <w:t>3</w:t>
      </w:r>
      <w:r w:rsidR="007D106E" w:rsidRPr="00795F62">
        <w:rPr>
          <w:rFonts w:ascii="Arial" w:hAnsi="Arial" w:cs="Arial"/>
          <w:color w:val="282A2E"/>
          <w:sz w:val="24"/>
          <w:szCs w:val="24"/>
        </w:rPr>
        <w:t xml:space="preserve">% или 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>4</w:t>
      </w:r>
      <w:r w:rsidR="00E113BD" w:rsidRPr="00795F62">
        <w:rPr>
          <w:rFonts w:ascii="Arial" w:hAnsi="Arial" w:cs="Arial"/>
          <w:bCs/>
          <w:color w:val="282A2E"/>
          <w:sz w:val="24"/>
          <w:szCs w:val="24"/>
        </w:rPr>
        <w:t>,2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</w:t>
      </w:r>
      <w:r w:rsidR="00795F62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3A7A75" w:rsidRPr="00795F62">
        <w:rPr>
          <w:rFonts w:ascii="Arial" w:hAnsi="Arial" w:cs="Arial"/>
          <w:color w:val="282A2E"/>
          <w:sz w:val="24"/>
          <w:szCs w:val="24"/>
        </w:rPr>
        <w:t>работников.</w:t>
      </w:r>
    </w:p>
    <w:p w14:paraId="350AF5FD" w14:textId="77777777" w:rsidR="000F65B1" w:rsidRPr="00795F62" w:rsidRDefault="000F65B1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>На местах, где на человека воздействуют вредные и опасные производственные факторы, две трети работающих – мужчины.</w:t>
      </w:r>
    </w:p>
    <w:p w14:paraId="008BA92E" w14:textId="196D6DEA" w:rsidR="000F65B1" w:rsidRPr="00795F62" w:rsidRDefault="003A7A75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>Традиционно в организациях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 xml:space="preserve"> добычи полезных ископаемых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>6</w:t>
      </w:r>
      <w:r w:rsidR="00E113BD" w:rsidRPr="00795F62">
        <w:rPr>
          <w:rFonts w:ascii="Arial" w:hAnsi="Arial" w:cs="Arial"/>
          <w:bCs/>
          <w:color w:val="282A2E"/>
          <w:sz w:val="24"/>
          <w:szCs w:val="24"/>
        </w:rPr>
        <w:t>0</w:t>
      </w:r>
      <w:r w:rsidRPr="00795F62">
        <w:rPr>
          <w:rFonts w:ascii="Arial" w:hAnsi="Arial" w:cs="Arial"/>
          <w:bCs/>
          <w:color w:val="282A2E"/>
          <w:sz w:val="24"/>
          <w:szCs w:val="24"/>
        </w:rPr>
        <w:t xml:space="preserve">% </w:t>
      </w:r>
      <w:r w:rsidR="0047192B" w:rsidRPr="00795F62">
        <w:rPr>
          <w:rFonts w:ascii="Arial" w:hAnsi="Arial" w:cs="Arial"/>
          <w:bCs/>
          <w:color w:val="282A2E"/>
          <w:sz w:val="24"/>
          <w:szCs w:val="24"/>
        </w:rPr>
        <w:t xml:space="preserve">работников </w:t>
      </w:r>
      <w:r w:rsidRPr="00795F62">
        <w:rPr>
          <w:rFonts w:ascii="Arial" w:hAnsi="Arial" w:cs="Arial"/>
          <w:color w:val="282A2E"/>
          <w:sz w:val="24"/>
          <w:szCs w:val="24"/>
        </w:rPr>
        <w:t>занят</w:t>
      </w:r>
      <w:r w:rsidR="0047192B" w:rsidRPr="00795F62">
        <w:rPr>
          <w:rFonts w:ascii="Arial" w:hAnsi="Arial" w:cs="Arial"/>
          <w:color w:val="282A2E"/>
          <w:sz w:val="24"/>
          <w:szCs w:val="24"/>
        </w:rPr>
        <w:t>ы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Pr="00795F62">
        <w:rPr>
          <w:rFonts w:ascii="Arial" w:hAnsi="Arial" w:cs="Arial"/>
          <w:color w:val="282A2E"/>
          <w:sz w:val="24"/>
          <w:szCs w:val="24"/>
        </w:rPr>
        <w:t>на работах с вредными и (или) опасными условиями труда</w:t>
      </w:r>
      <w:r w:rsidR="000F65B1" w:rsidRPr="00795F62">
        <w:rPr>
          <w:rFonts w:ascii="Arial" w:hAnsi="Arial" w:cs="Arial"/>
          <w:bCs/>
          <w:color w:val="282A2E"/>
          <w:sz w:val="24"/>
          <w:szCs w:val="24"/>
        </w:rPr>
        <w:t>, п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ри этом 94% занятых на этих работах </w:t>
      </w:r>
      <w:r w:rsidR="00795F62">
        <w:rPr>
          <w:rFonts w:ascii="Arial" w:hAnsi="Arial" w:cs="Arial"/>
          <w:color w:val="282A2E"/>
          <w:sz w:val="24"/>
          <w:szCs w:val="24"/>
        </w:rPr>
        <w:t>–</w:t>
      </w:r>
      <w:r w:rsidR="000F65B1" w:rsidRPr="00795F62">
        <w:rPr>
          <w:rFonts w:ascii="Arial" w:hAnsi="Arial" w:cs="Arial"/>
          <w:color w:val="282A2E"/>
          <w:sz w:val="24"/>
          <w:szCs w:val="24"/>
        </w:rPr>
        <w:t xml:space="preserve"> мужчины.</w:t>
      </w:r>
    </w:p>
    <w:p w14:paraId="08E5FB04" w14:textId="2EC94B87" w:rsidR="0047192B" w:rsidRPr="00795F62" w:rsidRDefault="0047192B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 xml:space="preserve">Правом 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>на оплату труда в повышенном размере пользовал</w:t>
      </w:r>
      <w:r w:rsidR="00795F62">
        <w:rPr>
          <w:rFonts w:ascii="Arial" w:hAnsi="Arial" w:cs="Arial"/>
          <w:color w:val="282A2E"/>
          <w:sz w:val="24"/>
          <w:szCs w:val="24"/>
        </w:rPr>
        <w:t>и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>сь 6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2,6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тыс. человек (97% </w:t>
      </w:r>
      <w:r w:rsidR="00795F62">
        <w:rPr>
          <w:rFonts w:ascii="Arial" w:hAnsi="Arial" w:cs="Arial"/>
          <w:color w:val="282A2E"/>
          <w:sz w:val="24"/>
          <w:szCs w:val="24"/>
        </w:rPr>
        <w:br/>
      </w:r>
      <w:r w:rsidR="00204A04" w:rsidRPr="00795F62">
        <w:rPr>
          <w:rFonts w:ascii="Arial" w:hAnsi="Arial" w:cs="Arial"/>
          <w:color w:val="282A2E"/>
          <w:sz w:val="24"/>
          <w:szCs w:val="24"/>
        </w:rPr>
        <w:t>от численности работников</w:t>
      </w:r>
      <w:r w:rsidR="00C82665">
        <w:rPr>
          <w:rFonts w:ascii="Arial" w:hAnsi="Arial" w:cs="Arial"/>
          <w:color w:val="282A2E"/>
          <w:sz w:val="24"/>
          <w:szCs w:val="24"/>
        </w:rPr>
        <w:t>,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занятых на работах с вредными и (или) опасными условиями труда), 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дополнительного отпуска 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–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>29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,6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</w:t>
      </w:r>
      <w:r w:rsidR="00795F62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>человек (4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6</w:t>
      </w:r>
      <w:r w:rsidRPr="00795F62">
        <w:rPr>
          <w:rFonts w:ascii="Arial" w:hAnsi="Arial" w:cs="Arial"/>
          <w:color w:val="282A2E"/>
          <w:sz w:val="24"/>
          <w:szCs w:val="24"/>
        </w:rPr>
        <w:t>%), получали бесплатно молоко или другие равноценные пищевые продукты</w:t>
      </w:r>
      <w:r w:rsidR="000A5414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–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>15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,7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 человек (2</w:t>
      </w:r>
      <w:r w:rsidR="00DE2466" w:rsidRPr="00795F62">
        <w:rPr>
          <w:rFonts w:ascii="Arial" w:hAnsi="Arial" w:cs="Arial"/>
          <w:color w:val="282A2E"/>
          <w:sz w:val="24"/>
          <w:szCs w:val="24"/>
        </w:rPr>
        <w:t>4</w:t>
      </w:r>
      <w:r w:rsidRPr="00795F62">
        <w:rPr>
          <w:rFonts w:ascii="Arial" w:hAnsi="Arial" w:cs="Arial"/>
          <w:color w:val="282A2E"/>
          <w:sz w:val="24"/>
          <w:szCs w:val="24"/>
        </w:rPr>
        <w:t>%), работали в режиме сокращенного рабочего дня</w:t>
      </w:r>
      <w:r w:rsidR="000A5414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–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4,3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</w:t>
      </w:r>
      <w:r w:rsidR="00795F62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>человек (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7</w:t>
      </w:r>
      <w:r w:rsidRPr="00795F62">
        <w:rPr>
          <w:rFonts w:ascii="Arial" w:hAnsi="Arial" w:cs="Arial"/>
          <w:color w:val="282A2E"/>
          <w:sz w:val="24"/>
          <w:szCs w:val="24"/>
        </w:rPr>
        <w:t>%).</w:t>
      </w:r>
    </w:p>
    <w:p w14:paraId="772AD43B" w14:textId="76F7069A" w:rsidR="00416EBA" w:rsidRPr="00795F62" w:rsidRDefault="0047192B" w:rsidP="00795F62">
      <w:pPr>
        <w:ind w:firstLine="567"/>
        <w:jc w:val="both"/>
        <w:rPr>
          <w:rFonts w:ascii="Arial" w:hAnsi="Arial" w:cs="Arial"/>
          <w:color w:val="282A2E"/>
          <w:sz w:val="24"/>
          <w:szCs w:val="24"/>
        </w:rPr>
      </w:pPr>
      <w:r w:rsidRPr="00795F62">
        <w:rPr>
          <w:rFonts w:ascii="Arial" w:hAnsi="Arial" w:cs="Arial"/>
          <w:color w:val="282A2E"/>
          <w:sz w:val="24"/>
          <w:szCs w:val="24"/>
        </w:rPr>
        <w:t>Право на пенсию на льготных условиях имели 2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3,2</w:t>
      </w:r>
      <w:r w:rsidRPr="00795F62">
        <w:rPr>
          <w:rFonts w:ascii="Arial" w:hAnsi="Arial" w:cs="Arial"/>
          <w:color w:val="282A2E"/>
          <w:sz w:val="24"/>
          <w:szCs w:val="24"/>
        </w:rPr>
        <w:t xml:space="preserve"> тыс.</w:t>
      </w:r>
      <w:r w:rsidR="00795F62" w:rsidRPr="00795F62">
        <w:rPr>
          <w:rFonts w:ascii="Arial" w:hAnsi="Arial" w:cs="Arial"/>
          <w:color w:val="282A2E"/>
          <w:sz w:val="24"/>
          <w:szCs w:val="24"/>
        </w:rPr>
        <w:t xml:space="preserve"> </w:t>
      </w:r>
      <w:r w:rsidRPr="00795F62">
        <w:rPr>
          <w:rFonts w:ascii="Arial" w:hAnsi="Arial" w:cs="Arial"/>
          <w:color w:val="282A2E"/>
          <w:sz w:val="24"/>
          <w:szCs w:val="24"/>
        </w:rPr>
        <w:t>человек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(</w:t>
      </w:r>
      <w:r w:rsidRPr="00795F62">
        <w:rPr>
          <w:rFonts w:ascii="Arial" w:hAnsi="Arial" w:cs="Arial"/>
          <w:color w:val="282A2E"/>
          <w:sz w:val="24"/>
          <w:szCs w:val="24"/>
        </w:rPr>
        <w:t>1</w:t>
      </w:r>
      <w:r w:rsidR="00E113BD" w:rsidRPr="00795F62">
        <w:rPr>
          <w:rFonts w:ascii="Arial" w:hAnsi="Arial" w:cs="Arial"/>
          <w:color w:val="282A2E"/>
          <w:sz w:val="24"/>
          <w:szCs w:val="24"/>
        </w:rPr>
        <w:t>4</w:t>
      </w:r>
      <w:r w:rsidRPr="00795F62">
        <w:rPr>
          <w:rFonts w:ascii="Arial" w:hAnsi="Arial" w:cs="Arial"/>
          <w:color w:val="282A2E"/>
          <w:sz w:val="24"/>
          <w:szCs w:val="24"/>
        </w:rPr>
        <w:t>%</w:t>
      </w:r>
      <w:r w:rsidR="00204A04" w:rsidRPr="00795F62">
        <w:rPr>
          <w:rFonts w:ascii="Arial" w:hAnsi="Arial" w:cs="Arial"/>
          <w:color w:val="282A2E"/>
          <w:sz w:val="24"/>
          <w:szCs w:val="24"/>
        </w:rPr>
        <w:t xml:space="preserve"> от общей численности работающих).</w:t>
      </w:r>
    </w:p>
    <w:sectPr w:rsidR="00416EBA" w:rsidRPr="00795F62" w:rsidSect="00BF4FD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FEEF" w14:textId="77777777" w:rsidR="002737C1" w:rsidRDefault="002737C1" w:rsidP="000A4F53">
      <w:pPr>
        <w:spacing w:after="0" w:line="240" w:lineRule="auto"/>
      </w:pPr>
      <w:r>
        <w:separator/>
      </w:r>
    </w:p>
  </w:endnote>
  <w:endnote w:type="continuationSeparator" w:id="0">
    <w:p w14:paraId="17F12FA0" w14:textId="77777777" w:rsidR="002737C1" w:rsidRDefault="002737C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A48B" w14:textId="77777777" w:rsidR="00442CD1" w:rsidRPr="00D55929" w:rsidRDefault="00A96EB9" w:rsidP="00442CD1">
    <w:pPr>
      <w:pStyle w:val="a5"/>
      <w:jc w:val="right"/>
      <w:rPr>
        <w:rFonts w:ascii="Arial" w:hAnsi="Arial" w:cs="Arial"/>
        <w:color w:val="282A2E"/>
        <w:sz w:val="24"/>
        <w:szCs w:val="24"/>
      </w:rPr>
    </w:pPr>
    <w:r w:rsidRPr="00D55929">
      <w:rPr>
        <w:rFonts w:ascii="Arial" w:hAnsi="Arial" w:cs="Arial"/>
        <w:color w:val="282A2E"/>
        <w:sz w:val="24"/>
        <w:szCs w:val="24"/>
      </w:rPr>
      <w:fldChar w:fldCharType="begin"/>
    </w:r>
    <w:r w:rsidR="00442CD1" w:rsidRPr="00D55929">
      <w:rPr>
        <w:rFonts w:ascii="Arial" w:hAnsi="Arial" w:cs="Arial"/>
        <w:color w:val="282A2E"/>
        <w:sz w:val="24"/>
        <w:szCs w:val="24"/>
      </w:rPr>
      <w:instrText>PAGE   \* MERGEFORMAT</w:instrText>
    </w:r>
    <w:r w:rsidRPr="00D55929">
      <w:rPr>
        <w:rFonts w:ascii="Arial" w:hAnsi="Arial" w:cs="Arial"/>
        <w:color w:val="282A2E"/>
        <w:sz w:val="24"/>
        <w:szCs w:val="24"/>
      </w:rPr>
      <w:fldChar w:fldCharType="separate"/>
    </w:r>
    <w:r w:rsidR="00442CD1" w:rsidRPr="00D55929">
      <w:rPr>
        <w:rFonts w:ascii="Arial" w:hAnsi="Arial" w:cs="Arial"/>
        <w:color w:val="282A2E"/>
        <w:sz w:val="24"/>
        <w:szCs w:val="24"/>
      </w:rPr>
      <w:t>1</w:t>
    </w:r>
    <w:r w:rsidRPr="00D55929">
      <w:rPr>
        <w:rFonts w:ascii="Arial" w:hAnsi="Arial" w:cs="Arial"/>
        <w:color w:val="282A2E"/>
        <w:sz w:val="24"/>
        <w:szCs w:val="24"/>
      </w:rPr>
      <w:fldChar w:fldCharType="end"/>
    </w:r>
  </w:p>
  <w:p w14:paraId="194B4ABB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B296" w14:textId="77777777" w:rsidR="002737C1" w:rsidRDefault="002737C1" w:rsidP="000A4F53">
      <w:pPr>
        <w:spacing w:after="0" w:line="240" w:lineRule="auto"/>
      </w:pPr>
      <w:r>
        <w:separator/>
      </w:r>
    </w:p>
  </w:footnote>
  <w:footnote w:type="continuationSeparator" w:id="0">
    <w:p w14:paraId="1F3EA802" w14:textId="77777777" w:rsidR="002737C1" w:rsidRDefault="002737C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4337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233772">
    <w:abstractNumId w:val="0"/>
  </w:num>
  <w:num w:numId="2" w16cid:durableId="513113519">
    <w:abstractNumId w:val="2"/>
  </w:num>
  <w:num w:numId="3" w16cid:durableId="886336692">
    <w:abstractNumId w:val="3"/>
  </w:num>
  <w:num w:numId="4" w16cid:durableId="225335489">
    <w:abstractNumId w:val="4"/>
  </w:num>
  <w:num w:numId="5" w16cid:durableId="194256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96114"/>
    <w:rsid w:val="000A4F53"/>
    <w:rsid w:val="000A5414"/>
    <w:rsid w:val="000F65B1"/>
    <w:rsid w:val="001262B3"/>
    <w:rsid w:val="001272BE"/>
    <w:rsid w:val="001665FB"/>
    <w:rsid w:val="001770CE"/>
    <w:rsid w:val="001E4C22"/>
    <w:rsid w:val="001F11DC"/>
    <w:rsid w:val="001F5F82"/>
    <w:rsid w:val="001F66AB"/>
    <w:rsid w:val="00204A04"/>
    <w:rsid w:val="0021605C"/>
    <w:rsid w:val="00216178"/>
    <w:rsid w:val="002370CF"/>
    <w:rsid w:val="00240DA0"/>
    <w:rsid w:val="002737C1"/>
    <w:rsid w:val="0028013F"/>
    <w:rsid w:val="002878F2"/>
    <w:rsid w:val="002B292B"/>
    <w:rsid w:val="002C5820"/>
    <w:rsid w:val="002C5E27"/>
    <w:rsid w:val="002D236C"/>
    <w:rsid w:val="002D799B"/>
    <w:rsid w:val="002E36A3"/>
    <w:rsid w:val="002E38E3"/>
    <w:rsid w:val="002E4066"/>
    <w:rsid w:val="002F43A8"/>
    <w:rsid w:val="003248EE"/>
    <w:rsid w:val="003712D1"/>
    <w:rsid w:val="00377686"/>
    <w:rsid w:val="00387957"/>
    <w:rsid w:val="003A7A75"/>
    <w:rsid w:val="003B2202"/>
    <w:rsid w:val="003D505E"/>
    <w:rsid w:val="00401FF7"/>
    <w:rsid w:val="00403DE1"/>
    <w:rsid w:val="00416EBA"/>
    <w:rsid w:val="00442CD1"/>
    <w:rsid w:val="00467AD3"/>
    <w:rsid w:val="0047192B"/>
    <w:rsid w:val="00477840"/>
    <w:rsid w:val="004A0A89"/>
    <w:rsid w:val="004A63C4"/>
    <w:rsid w:val="004D605D"/>
    <w:rsid w:val="0050523C"/>
    <w:rsid w:val="005151BC"/>
    <w:rsid w:val="00570AC3"/>
    <w:rsid w:val="0057580F"/>
    <w:rsid w:val="00575ADF"/>
    <w:rsid w:val="005F45B8"/>
    <w:rsid w:val="0060549C"/>
    <w:rsid w:val="0065389D"/>
    <w:rsid w:val="00657597"/>
    <w:rsid w:val="00670024"/>
    <w:rsid w:val="006828D0"/>
    <w:rsid w:val="006913B8"/>
    <w:rsid w:val="006D0D8F"/>
    <w:rsid w:val="006D3A24"/>
    <w:rsid w:val="007238E9"/>
    <w:rsid w:val="007523A2"/>
    <w:rsid w:val="00753A15"/>
    <w:rsid w:val="007579C9"/>
    <w:rsid w:val="00775478"/>
    <w:rsid w:val="00786990"/>
    <w:rsid w:val="00795F62"/>
    <w:rsid w:val="007C439E"/>
    <w:rsid w:val="007C5BAA"/>
    <w:rsid w:val="007D106E"/>
    <w:rsid w:val="00803A15"/>
    <w:rsid w:val="0081278D"/>
    <w:rsid w:val="00826E1A"/>
    <w:rsid w:val="00843273"/>
    <w:rsid w:val="00897B4E"/>
    <w:rsid w:val="008E5D6D"/>
    <w:rsid w:val="00915EA3"/>
    <w:rsid w:val="00921D17"/>
    <w:rsid w:val="0094288E"/>
    <w:rsid w:val="009535C2"/>
    <w:rsid w:val="00975151"/>
    <w:rsid w:val="009C3F79"/>
    <w:rsid w:val="009C57DA"/>
    <w:rsid w:val="00A02817"/>
    <w:rsid w:val="00A06F52"/>
    <w:rsid w:val="00A27F77"/>
    <w:rsid w:val="00A574EF"/>
    <w:rsid w:val="00A623A9"/>
    <w:rsid w:val="00A81963"/>
    <w:rsid w:val="00A829A9"/>
    <w:rsid w:val="00A87D96"/>
    <w:rsid w:val="00A96EB9"/>
    <w:rsid w:val="00AF00BD"/>
    <w:rsid w:val="00B35344"/>
    <w:rsid w:val="00B4544A"/>
    <w:rsid w:val="00B84188"/>
    <w:rsid w:val="00B859C4"/>
    <w:rsid w:val="00B9461C"/>
    <w:rsid w:val="00B95517"/>
    <w:rsid w:val="00BB403A"/>
    <w:rsid w:val="00BC1235"/>
    <w:rsid w:val="00BD3503"/>
    <w:rsid w:val="00BF4FDE"/>
    <w:rsid w:val="00C103DD"/>
    <w:rsid w:val="00C10A9D"/>
    <w:rsid w:val="00C30344"/>
    <w:rsid w:val="00C32AD1"/>
    <w:rsid w:val="00C37D56"/>
    <w:rsid w:val="00C509EE"/>
    <w:rsid w:val="00C71877"/>
    <w:rsid w:val="00C818D9"/>
    <w:rsid w:val="00C82665"/>
    <w:rsid w:val="00C85AB7"/>
    <w:rsid w:val="00C965D0"/>
    <w:rsid w:val="00CA0225"/>
    <w:rsid w:val="00CA1919"/>
    <w:rsid w:val="00CA270C"/>
    <w:rsid w:val="00CC432C"/>
    <w:rsid w:val="00D01057"/>
    <w:rsid w:val="00D04954"/>
    <w:rsid w:val="00D10D94"/>
    <w:rsid w:val="00D23FEC"/>
    <w:rsid w:val="00D31736"/>
    <w:rsid w:val="00D55929"/>
    <w:rsid w:val="00D55ECE"/>
    <w:rsid w:val="00D618B6"/>
    <w:rsid w:val="00DA01F7"/>
    <w:rsid w:val="00DC3D74"/>
    <w:rsid w:val="00DE2466"/>
    <w:rsid w:val="00DF5275"/>
    <w:rsid w:val="00E113BD"/>
    <w:rsid w:val="00E6399A"/>
    <w:rsid w:val="00E71967"/>
    <w:rsid w:val="00E949AF"/>
    <w:rsid w:val="00EA5990"/>
    <w:rsid w:val="00EB6F16"/>
    <w:rsid w:val="00ED0ADD"/>
    <w:rsid w:val="00F03557"/>
    <w:rsid w:val="00F31AB1"/>
    <w:rsid w:val="00F35A65"/>
    <w:rsid w:val="00F37CFA"/>
    <w:rsid w:val="00F438E2"/>
    <w:rsid w:val="00F52E4C"/>
    <w:rsid w:val="00F66F7E"/>
    <w:rsid w:val="00FC4694"/>
    <w:rsid w:val="00FD42B8"/>
    <w:rsid w:val="00FE1A54"/>
    <w:rsid w:val="00FE2126"/>
    <w:rsid w:val="00FE7260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2A1B"/>
  <w15:docId w15:val="{057D86F0-1F69-49B1-B291-2B1B03F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 Indent"/>
    <w:basedOn w:val="a"/>
    <w:link w:val="ae"/>
    <w:rsid w:val="00E6399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639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C48E-D69A-45D7-8B60-C0DFFE6A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6" baseType="variant"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mailto:18.01.2@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3</cp:revision>
  <cp:lastPrinted>2024-03-29T05:31:00Z</cp:lastPrinted>
  <dcterms:created xsi:type="dcterms:W3CDTF">2025-04-24T10:25:00Z</dcterms:created>
  <dcterms:modified xsi:type="dcterms:W3CDTF">2025-04-24T12:44:00Z</dcterms:modified>
</cp:coreProperties>
</file>