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08291" w14:textId="418AA013" w:rsidR="00686527" w:rsidRPr="00686527" w:rsidRDefault="00E32A46" w:rsidP="00843B6E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438ED12E" w14:textId="7F9B9A7E" w:rsidR="00686527" w:rsidRPr="004549A7" w:rsidRDefault="00686527" w:rsidP="001976D1">
      <w:pPr>
        <w:spacing w:after="39" w:line="249" w:lineRule="auto"/>
        <w:ind w:right="140"/>
        <w:jc w:val="center"/>
        <w:rPr>
          <w:rFonts w:ascii="PT Astra Serif" w:eastAsia="Times New Roman" w:hAnsi="PT Astra Serif" w:cs="Times New Roman"/>
          <w:b/>
          <w:sz w:val="26"/>
        </w:rPr>
      </w:pPr>
      <w:r w:rsidRPr="004549A7">
        <w:rPr>
          <w:rFonts w:ascii="PT Astra Serif" w:hAnsi="PT Astra Serif"/>
        </w:rPr>
        <w:object w:dxaOrig="2340" w:dyaOrig="2340" w14:anchorId="58FB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6" o:title=""/>
          </v:shape>
          <o:OLEObject Type="Embed" ProgID="PBrush" ShapeID="_x0000_i1025" DrawAspect="Content" ObjectID="_1810631563" r:id="rId7"/>
        </w:object>
      </w:r>
    </w:p>
    <w:p w14:paraId="2CF60DAD" w14:textId="77777777" w:rsidR="00843B6E" w:rsidRPr="004C53FC" w:rsidRDefault="00BA54E2" w:rsidP="00843B6E">
      <w:pPr>
        <w:spacing w:after="39" w:line="249" w:lineRule="auto"/>
        <w:ind w:right="38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  <w:r w:rsidR="00E32A46"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депутатов муниципального образования </w:t>
      </w:r>
    </w:p>
    <w:p w14:paraId="0CB4626C" w14:textId="767769F4" w:rsidR="00DF59C4" w:rsidRPr="004C53FC" w:rsidRDefault="00E32A46" w:rsidP="00843B6E">
      <w:pPr>
        <w:spacing w:after="39" w:line="249" w:lineRule="auto"/>
        <w:ind w:right="382"/>
        <w:jc w:val="center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«Муниципальный округ Сарапульский район Удмуртской Республики»</w:t>
      </w:r>
    </w:p>
    <w:p w14:paraId="7F307E94" w14:textId="77777777" w:rsidR="00DF59C4" w:rsidRDefault="00E32A46" w:rsidP="000A4057">
      <w:pPr>
        <w:spacing w:after="29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9C93593" w14:textId="77777777" w:rsidR="004C53FC" w:rsidRPr="004C53FC" w:rsidRDefault="004C53FC" w:rsidP="000A4057">
      <w:pPr>
        <w:spacing w:after="29"/>
        <w:ind w:left="63"/>
        <w:jc w:val="both"/>
        <w:rPr>
          <w:rFonts w:ascii="PT Astra Serif" w:hAnsi="PT Astra Serif"/>
          <w:sz w:val="28"/>
          <w:szCs w:val="28"/>
        </w:rPr>
      </w:pPr>
    </w:p>
    <w:p w14:paraId="0275008F" w14:textId="383D4693" w:rsidR="00DF59C4" w:rsidRPr="004C53FC" w:rsidRDefault="00E32A46" w:rsidP="00843B6E">
      <w:pPr>
        <w:spacing w:after="0" w:line="240" w:lineRule="auto"/>
        <w:ind w:right="5"/>
        <w:jc w:val="center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14:paraId="58069019" w14:textId="406BA061" w:rsidR="00DF59C4" w:rsidRDefault="00E32A46" w:rsidP="00843B6E">
      <w:pPr>
        <w:spacing w:after="0" w:line="240" w:lineRule="auto"/>
        <w:ind w:left="63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6E524AA1" w14:textId="77777777" w:rsidR="004C53FC" w:rsidRPr="004C53FC" w:rsidRDefault="004C53FC" w:rsidP="00843B6E">
      <w:pPr>
        <w:spacing w:after="0" w:line="240" w:lineRule="auto"/>
        <w:ind w:left="63"/>
        <w:jc w:val="both"/>
        <w:rPr>
          <w:rFonts w:ascii="PT Astra Serif" w:hAnsi="PT Astra Serif"/>
          <w:sz w:val="28"/>
          <w:szCs w:val="28"/>
        </w:rPr>
      </w:pPr>
    </w:p>
    <w:p w14:paraId="0ED2E268" w14:textId="23AF9CEF" w:rsidR="00DF59C4" w:rsidRPr="004C53FC" w:rsidRDefault="00F54BDA" w:rsidP="00843B6E">
      <w:pPr>
        <w:tabs>
          <w:tab w:val="center" w:pos="4816"/>
          <w:tab w:val="right" w:pos="9642"/>
        </w:tabs>
        <w:spacing w:after="0" w:line="240" w:lineRule="auto"/>
        <w:ind w:left="-1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05.06.2025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с. Сигаево 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</w:rPr>
        <w:t>444/2</w:t>
      </w:r>
    </w:p>
    <w:p w14:paraId="3721C71A" w14:textId="773D01E1" w:rsidR="00BA54E2" w:rsidRPr="004C53FC" w:rsidRDefault="00E32A46" w:rsidP="00843B6E">
      <w:pPr>
        <w:spacing w:after="0" w:line="240" w:lineRule="auto"/>
        <w:ind w:left="63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81F9F72" w14:textId="77777777" w:rsidR="00B91E88" w:rsidRPr="004C53FC" w:rsidRDefault="00B91E88" w:rsidP="00843B6E">
      <w:pPr>
        <w:spacing w:after="0" w:line="240" w:lineRule="auto"/>
        <w:ind w:right="3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09123A45" w14:textId="711F4724" w:rsidR="00DF59C4" w:rsidRPr="004C53FC" w:rsidRDefault="008C1102" w:rsidP="004C53FC">
      <w:pPr>
        <w:spacing w:after="0" w:line="276" w:lineRule="auto"/>
        <w:ind w:right="3"/>
        <w:jc w:val="center"/>
        <w:rPr>
          <w:rFonts w:ascii="PT Astra Serif" w:hAnsi="PT Astra Serif"/>
          <w:sz w:val="28"/>
          <w:szCs w:val="28"/>
        </w:rPr>
      </w:pPr>
      <w:r w:rsidRPr="008C1102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Сарапульский район Удмуртской Республики» от 16 ноября 2021 года № 43/18 «Об установлении земельного налога на территории муниципального образования «Муниципальный округ Сарапульский район Удмуртской Республики»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25E005DE" w14:textId="1E4DCBD3" w:rsidR="00BA54E2" w:rsidRPr="004C53FC" w:rsidRDefault="00E32A46" w:rsidP="004C53FC">
      <w:pPr>
        <w:spacing w:after="0" w:line="276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03490FD" w14:textId="77777777" w:rsidR="00B91E88" w:rsidRPr="004C53FC" w:rsidRDefault="00B91E88" w:rsidP="004C53FC">
      <w:pPr>
        <w:spacing w:after="0" w:line="276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6CA5874" w14:textId="14E6484A" w:rsidR="00DF59C4" w:rsidRPr="004C53FC" w:rsidRDefault="00BF674C" w:rsidP="004C53FC">
      <w:pPr>
        <w:spacing w:after="0" w:line="276" w:lineRule="auto"/>
        <w:ind w:left="-15" w:firstLine="698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E3EF8">
        <w:rPr>
          <w:rFonts w:ascii="PT Astra Serif" w:eastAsia="Times New Roman" w:hAnsi="PT Astra Serif" w:cs="Times New Roman"/>
          <w:sz w:val="28"/>
          <w:szCs w:val="28"/>
        </w:rPr>
        <w:t xml:space="preserve"> Федеральным законом от 6 октября 2003 года N 131-ФЗ </w:t>
      </w: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1E3EF8">
        <w:rPr>
          <w:rFonts w:ascii="PT Astra Serif" w:eastAsia="Times New Roman" w:hAnsi="PT Astra Serif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», 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>с главой 3</w:t>
      </w:r>
      <w:r w:rsidR="008C1102">
        <w:rPr>
          <w:rFonts w:ascii="PT Astra Serif" w:eastAsia="Times New Roman" w:hAnsi="PT Astra Serif" w:cs="Times New Roman"/>
          <w:sz w:val="28"/>
          <w:szCs w:val="28"/>
        </w:rPr>
        <w:t>1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 xml:space="preserve"> Налогового кодекса Российской Федерации, </w:t>
      </w:r>
      <w:r w:rsidRPr="00BF674C">
        <w:rPr>
          <w:rFonts w:ascii="PT Astra Serif" w:eastAsia="Times New Roman" w:hAnsi="PT Astra Serif" w:cs="Times New Roman"/>
          <w:sz w:val="28"/>
          <w:szCs w:val="28"/>
        </w:rPr>
        <w:t>руководствуясь Уставом муниципального образования «Муниципальный округ Сарапульски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й район Удмуртской Республики», </w:t>
      </w:r>
      <w:r w:rsidR="00E32A46" w:rsidRPr="004C53FC">
        <w:rPr>
          <w:rFonts w:ascii="PT Astra Serif" w:eastAsia="Times New Roman" w:hAnsi="PT Astra Serif" w:cs="Times New Roman"/>
          <w:sz w:val="28"/>
          <w:szCs w:val="28"/>
        </w:rPr>
        <w:t>Совет депутатов муниципального образования «Муниципальный округ Сарапульский район Удмуртской Республики» р е ш а е т:</w:t>
      </w:r>
      <w:r w:rsidR="00E32A46"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7BB0486F" w14:textId="77777777" w:rsidR="00DF59C4" w:rsidRDefault="00E32A46" w:rsidP="004C53FC">
      <w:pPr>
        <w:spacing w:after="0" w:line="276" w:lineRule="auto"/>
        <w:ind w:left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B39FD0D" w14:textId="0B5C467A" w:rsidR="006D61F3" w:rsidRPr="004C53FC" w:rsidRDefault="006D61F3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1. Внести в решение Совета депутатов муниципального образования «Муниципальный округ Сарапульский район Удмуртской Республики» </w:t>
      </w:r>
      <w:r w:rsidR="001B52B4" w:rsidRPr="004C53FC">
        <w:rPr>
          <w:rFonts w:ascii="PT Astra Serif" w:eastAsia="Times New Roman" w:hAnsi="PT Astra Serif" w:cs="Times New Roman"/>
          <w:sz w:val="28"/>
          <w:szCs w:val="28"/>
        </w:rPr>
        <w:t xml:space="preserve">от 16 ноября 2021 года </w:t>
      </w:r>
      <w:r w:rsidR="008C1102" w:rsidRPr="008C1102">
        <w:rPr>
          <w:rFonts w:ascii="PT Astra Serif" w:eastAsia="Times New Roman" w:hAnsi="PT Astra Serif" w:cs="Times New Roman"/>
          <w:sz w:val="28"/>
          <w:szCs w:val="28"/>
        </w:rPr>
        <w:t>№ 43/18 «Об установлении земельного налога на территории муниципального образования «Муниципальный округ Сарапульский район Удмуртской Республики»</w:t>
      </w:r>
      <w:r w:rsidR="001B52B4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14:paraId="057BF24B" w14:textId="31B6F8E7" w:rsidR="00722D27" w:rsidRPr="004C53FC" w:rsidRDefault="00BA54E2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1.1.</w:t>
      </w:r>
      <w:r w:rsidR="006D61F3"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70BB3">
        <w:rPr>
          <w:rFonts w:ascii="PT Astra Serif" w:eastAsia="Times New Roman" w:hAnsi="PT Astra Serif" w:cs="Times New Roman"/>
          <w:sz w:val="28"/>
          <w:szCs w:val="28"/>
        </w:rPr>
        <w:t>До</w:t>
      </w:r>
      <w:r w:rsidR="006C546D">
        <w:rPr>
          <w:rFonts w:ascii="PT Astra Serif" w:eastAsia="Times New Roman" w:hAnsi="PT Astra Serif" w:cs="Times New Roman"/>
          <w:sz w:val="28"/>
          <w:szCs w:val="28"/>
        </w:rPr>
        <w:t>полнить</w:t>
      </w:r>
      <w:r w:rsidR="00EE7421" w:rsidRPr="004C53FC">
        <w:rPr>
          <w:rFonts w:ascii="PT Astra Serif" w:eastAsia="Times New Roman" w:hAnsi="PT Astra Serif" w:cs="Times New Roman"/>
          <w:sz w:val="28"/>
          <w:szCs w:val="28"/>
        </w:rPr>
        <w:t xml:space="preserve"> пункт</w:t>
      </w:r>
      <w:r w:rsidR="006C546D">
        <w:rPr>
          <w:rFonts w:ascii="PT Astra Serif" w:eastAsia="Times New Roman" w:hAnsi="PT Astra Serif" w:cs="Times New Roman"/>
          <w:sz w:val="28"/>
          <w:szCs w:val="28"/>
        </w:rPr>
        <w:t>ами</w:t>
      </w:r>
      <w:r w:rsidR="00EE7421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70BB3">
        <w:rPr>
          <w:rFonts w:ascii="PT Astra Serif" w:eastAsia="Times New Roman" w:hAnsi="PT Astra Serif" w:cs="Times New Roman"/>
          <w:sz w:val="28"/>
          <w:szCs w:val="28"/>
        </w:rPr>
        <w:t>следующего содержания</w:t>
      </w:r>
      <w:r w:rsidR="00722D27" w:rsidRPr="004C53FC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5EBF1EC5" w14:textId="16245B58" w:rsidR="00470BB3" w:rsidRDefault="00772669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>«</w:t>
      </w:r>
      <w:r w:rsidR="004A6626">
        <w:rPr>
          <w:rFonts w:ascii="PT Astra Serif" w:eastAsia="Times New Roman" w:hAnsi="PT Astra Serif" w:cs="Times New Roman"/>
          <w:sz w:val="28"/>
          <w:szCs w:val="28"/>
        </w:rPr>
        <w:t>2.1</w:t>
      </w:r>
      <w:r w:rsidR="00470BB3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A72A4D">
        <w:rPr>
          <w:rFonts w:ascii="PT Astra Serif" w:eastAsia="Times New Roman" w:hAnsi="PT Astra Serif" w:cs="Times New Roman"/>
          <w:sz w:val="28"/>
          <w:szCs w:val="28"/>
        </w:rPr>
        <w:t>Освободить от уплаты</w:t>
      </w:r>
      <w:r w:rsidR="00470BB3">
        <w:rPr>
          <w:rFonts w:ascii="PT Astra Serif" w:eastAsia="Times New Roman" w:hAnsi="PT Astra Serif" w:cs="Times New Roman"/>
          <w:sz w:val="28"/>
          <w:szCs w:val="28"/>
        </w:rPr>
        <w:t xml:space="preserve"> земельно</w:t>
      </w:r>
      <w:r w:rsidR="00A72A4D">
        <w:rPr>
          <w:rFonts w:ascii="PT Astra Serif" w:eastAsia="Times New Roman" w:hAnsi="PT Astra Serif" w:cs="Times New Roman"/>
          <w:sz w:val="28"/>
          <w:szCs w:val="28"/>
        </w:rPr>
        <w:t>го</w:t>
      </w:r>
      <w:r w:rsidR="00470BB3">
        <w:rPr>
          <w:rFonts w:ascii="PT Astra Serif" w:eastAsia="Times New Roman" w:hAnsi="PT Astra Serif" w:cs="Times New Roman"/>
          <w:sz w:val="28"/>
          <w:szCs w:val="28"/>
        </w:rPr>
        <w:t xml:space="preserve"> налог</w:t>
      </w:r>
      <w:r w:rsidR="00A72A4D">
        <w:rPr>
          <w:rFonts w:ascii="PT Astra Serif" w:eastAsia="Times New Roman" w:hAnsi="PT Astra Serif" w:cs="Times New Roman"/>
          <w:sz w:val="28"/>
          <w:szCs w:val="28"/>
        </w:rPr>
        <w:t>а следующую категорию налогоплательщиков</w:t>
      </w:r>
      <w:r w:rsidR="00884CC6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47D34562" w14:textId="030B27AF" w:rsidR="00DF59C4" w:rsidRDefault="004A6626" w:rsidP="004C53FC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E7794B">
        <w:rPr>
          <w:rFonts w:ascii="PT Astra Serif" w:eastAsia="Times New Roman" w:hAnsi="PT Astra Serif" w:cs="Times New Roman"/>
          <w:sz w:val="28"/>
          <w:szCs w:val="28"/>
        </w:rPr>
        <w:t xml:space="preserve">детей-сирот и детей, оставшихся без попечения родителей, а также лиц из числа детей-сирот и детей, оставшихся без попечения родителей обучающихся в организациях, осуществляющих образовательную деятельность </w:t>
      </w:r>
      <w:r w:rsidR="00E7794B">
        <w:rPr>
          <w:rFonts w:ascii="PT Astra Serif" w:eastAsia="Times New Roman" w:hAnsi="PT Astra Serif" w:cs="Times New Roman"/>
          <w:sz w:val="28"/>
          <w:szCs w:val="28"/>
        </w:rPr>
        <w:lastRenderedPageBreak/>
        <w:t>по очной форме обучения, до окончания обучения, но не дольше чем до достижения ими возраста 23 лет.</w:t>
      </w:r>
      <w:r w:rsidR="00772669" w:rsidRPr="004C53FC">
        <w:rPr>
          <w:rFonts w:ascii="PT Astra Serif" w:eastAsia="Times New Roman" w:hAnsi="PT Astra Serif" w:cs="Times New Roman"/>
          <w:sz w:val="28"/>
          <w:szCs w:val="28"/>
        </w:rPr>
        <w:t>»</w:t>
      </w:r>
      <w:r w:rsidR="00884CC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14:paraId="62CE13DE" w14:textId="30E1AE9D" w:rsidR="000836FF" w:rsidRPr="000836FF" w:rsidRDefault="004A6626" w:rsidP="000836FF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2.2</w:t>
      </w:r>
      <w:r w:rsidR="00E55E0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 xml:space="preserve">Установить следующие основания и порядок применения налоговых льгот, предусмотренных пунктом </w:t>
      </w:r>
      <w:r w:rsidR="006C546D">
        <w:rPr>
          <w:rFonts w:ascii="PT Astra Serif" w:eastAsia="Times New Roman" w:hAnsi="PT Astra Serif" w:cs="Times New Roman"/>
          <w:sz w:val="28"/>
          <w:szCs w:val="28"/>
        </w:rPr>
        <w:t>2.1.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 xml:space="preserve"> настоящего решения:</w:t>
      </w:r>
    </w:p>
    <w:p w14:paraId="16DD203D" w14:textId="6C8DA834" w:rsidR="000836FF" w:rsidRPr="000836FF" w:rsidRDefault="004A6626" w:rsidP="000836FF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 xml:space="preserve">. Налоговая льгота для налогоплательщиков, указанных в пункте </w:t>
      </w:r>
      <w:r w:rsidR="00305A36">
        <w:rPr>
          <w:rFonts w:ascii="PT Astra Serif" w:eastAsia="Times New Roman" w:hAnsi="PT Astra Serif" w:cs="Times New Roman"/>
          <w:sz w:val="28"/>
          <w:szCs w:val="28"/>
        </w:rPr>
        <w:t>2.1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 xml:space="preserve"> настоящего решения, предоставляется в размере подлежащей уплате налогоплательщиком суммы налога в отношении одного </w:t>
      </w:r>
      <w:r w:rsidR="000836FF">
        <w:rPr>
          <w:rFonts w:ascii="PT Astra Serif" w:eastAsia="Times New Roman" w:hAnsi="PT Astra Serif" w:cs="Times New Roman"/>
          <w:sz w:val="28"/>
          <w:szCs w:val="28"/>
        </w:rPr>
        <w:t>земельного участка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>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3C2A8FEA" w14:textId="2392BAD5" w:rsidR="000836FF" w:rsidRPr="000836FF" w:rsidRDefault="004A6626" w:rsidP="000836FF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 xml:space="preserve">. Подтверждение налогоплательщиками - физическими лицами права на налоговые льготы осуществляется в порядке, установленном </w:t>
      </w:r>
      <w:r w:rsidR="000836FF" w:rsidRPr="00797E62">
        <w:rPr>
          <w:rFonts w:ascii="PT Astra Serif" w:eastAsia="Times New Roman" w:hAnsi="PT Astra Serif" w:cs="Times New Roman"/>
          <w:sz w:val="28"/>
          <w:szCs w:val="28"/>
        </w:rPr>
        <w:t xml:space="preserve">пунктом </w:t>
      </w:r>
      <w:r w:rsidR="00227D72">
        <w:rPr>
          <w:rFonts w:ascii="PT Astra Serif" w:eastAsia="Times New Roman" w:hAnsi="PT Astra Serif" w:cs="Times New Roman"/>
          <w:sz w:val="28"/>
          <w:szCs w:val="28"/>
        </w:rPr>
        <w:t>10</w:t>
      </w:r>
      <w:r w:rsidR="000836FF" w:rsidRPr="00797E62">
        <w:rPr>
          <w:rFonts w:ascii="PT Astra Serif" w:eastAsia="Times New Roman" w:hAnsi="PT Astra Serif" w:cs="Times New Roman"/>
          <w:sz w:val="28"/>
          <w:szCs w:val="28"/>
        </w:rPr>
        <w:t xml:space="preserve"> статьи </w:t>
      </w:r>
      <w:r w:rsidR="00227D72">
        <w:rPr>
          <w:rFonts w:ascii="PT Astra Serif" w:eastAsia="Times New Roman" w:hAnsi="PT Astra Serif" w:cs="Times New Roman"/>
          <w:sz w:val="28"/>
          <w:szCs w:val="28"/>
        </w:rPr>
        <w:t>396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 xml:space="preserve"> Налогового кодекса Российской Федерации.</w:t>
      </w:r>
    </w:p>
    <w:p w14:paraId="47DFCFFC" w14:textId="38F7D59B" w:rsidR="000836FF" w:rsidRDefault="004A6626" w:rsidP="000836FF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2.5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 xml:space="preserve">. Установить перечень документов, подтверждающих право на предоставление налоговой льготы по уплате </w:t>
      </w:r>
      <w:r w:rsidR="000836FF">
        <w:rPr>
          <w:rFonts w:ascii="PT Astra Serif" w:eastAsia="Times New Roman" w:hAnsi="PT Astra Serif" w:cs="Times New Roman"/>
          <w:sz w:val="28"/>
          <w:szCs w:val="28"/>
        </w:rPr>
        <w:t>земельного налога</w:t>
      </w:r>
      <w:r w:rsidR="000836FF" w:rsidRPr="000836FF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527DC1EE" w14:textId="69ECD5DE" w:rsidR="0015758C" w:rsidRDefault="000836FF" w:rsidP="000836FF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836FF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C205AB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="00A77DB1" w:rsidRPr="00A77DB1">
        <w:rPr>
          <w:rFonts w:ascii="PT Astra Serif" w:eastAsia="Times New Roman" w:hAnsi="PT Astra Serif" w:cs="Times New Roman"/>
          <w:sz w:val="28"/>
          <w:szCs w:val="28"/>
        </w:rPr>
        <w:t>детей-сирот и детей, оставшихся без попечения родителей</w:t>
      </w:r>
      <w:r w:rsidR="00A77DB1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Pr="000836FF">
        <w:rPr>
          <w:rFonts w:ascii="PT Astra Serif" w:eastAsia="Times New Roman" w:hAnsi="PT Astra Serif" w:cs="Times New Roman"/>
          <w:sz w:val="28"/>
          <w:szCs w:val="28"/>
        </w:rPr>
        <w:t xml:space="preserve">справка, выданная органом опеки и попечительства по месту их учета, подтверждающая статус ребенка-сироты или ребенка, оставшегося без попечения родителей, и содержащая информацию об опеке (попечителе) или приемном родителе ребенка; </w:t>
      </w:r>
    </w:p>
    <w:p w14:paraId="15BF1899" w14:textId="51803686" w:rsidR="000836FF" w:rsidRPr="000836FF" w:rsidRDefault="000836FF" w:rsidP="000836FF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836FF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C205AB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="00A77DB1" w:rsidRPr="00A77DB1">
        <w:rPr>
          <w:rFonts w:ascii="PT Astra Serif" w:eastAsia="Times New Roman" w:hAnsi="PT Astra Serif" w:cs="Times New Roman"/>
          <w:sz w:val="28"/>
          <w:szCs w:val="28"/>
        </w:rPr>
        <w:t>лиц из числа детей-сирот и детей, оставшихся без попечения родителей обучающихся в организациях, осуществляющих образовательную деятельность по очной форме обучения, до окончания обучения, но не дольше чем до достижения ими возраста 23 лет</w:t>
      </w:r>
      <w:r w:rsidR="00A77DB1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="00A77DB1" w:rsidRPr="00A77DB1">
        <w:rPr>
          <w:rFonts w:ascii="PT Astra Serif" w:eastAsia="Times New Roman" w:hAnsi="PT Astra Serif" w:cs="Times New Roman"/>
          <w:sz w:val="28"/>
          <w:szCs w:val="28"/>
        </w:rPr>
        <w:t>справка, выданная органом опеки и попечительства по месту учета</w:t>
      </w:r>
      <w:r w:rsidR="00A76CA6">
        <w:rPr>
          <w:rFonts w:ascii="PT Astra Serif" w:eastAsia="Times New Roman" w:hAnsi="PT Astra Serif" w:cs="Times New Roman"/>
          <w:sz w:val="28"/>
          <w:szCs w:val="28"/>
        </w:rPr>
        <w:t>;</w:t>
      </w:r>
      <w:r w:rsidR="00A77DB1" w:rsidRPr="00A77DB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836FF">
        <w:rPr>
          <w:rFonts w:ascii="PT Astra Serif" w:eastAsia="Times New Roman" w:hAnsi="PT Astra Serif" w:cs="Times New Roman"/>
          <w:sz w:val="28"/>
          <w:szCs w:val="28"/>
        </w:rPr>
        <w:t>справка, подтверждающая обучение в образовательном учреждении по очной форме.</w:t>
      </w:r>
    </w:p>
    <w:p w14:paraId="07B3DC88" w14:textId="2E54CB6E" w:rsidR="00530366" w:rsidRPr="006C546D" w:rsidRDefault="005F2F2B" w:rsidP="00B73C4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46D">
        <w:rPr>
          <w:rFonts w:ascii="PT Astra Serif" w:eastAsia="Times New Roman" w:hAnsi="PT Astra Serif" w:cs="Times New Roman"/>
          <w:sz w:val="28"/>
          <w:szCs w:val="28"/>
        </w:rPr>
        <w:t xml:space="preserve">Настоящее Решение вступает </w:t>
      </w:r>
      <w:r w:rsidR="00CA6343" w:rsidRPr="006C546D">
        <w:rPr>
          <w:rFonts w:ascii="PT Astra Serif" w:eastAsia="Times New Roman" w:hAnsi="PT Astra Serif" w:cs="Times New Roman"/>
          <w:sz w:val="28"/>
          <w:szCs w:val="28"/>
        </w:rPr>
        <w:t xml:space="preserve">в силу </w:t>
      </w:r>
      <w:r w:rsidR="00E32A46" w:rsidRPr="006C546D">
        <w:rPr>
          <w:rFonts w:ascii="PT Astra Serif" w:eastAsia="Times New Roman" w:hAnsi="PT Astra Serif" w:cs="Times New Roman"/>
          <w:sz w:val="28"/>
          <w:szCs w:val="28"/>
        </w:rPr>
        <w:t xml:space="preserve">по истечении одного месяца со дня </w:t>
      </w:r>
      <w:r w:rsidRPr="006C546D">
        <w:rPr>
          <w:rFonts w:ascii="PT Astra Serif" w:eastAsia="Times New Roman" w:hAnsi="PT Astra Serif" w:cs="Times New Roman"/>
          <w:sz w:val="28"/>
          <w:szCs w:val="28"/>
        </w:rPr>
        <w:t>его официального опубликования</w:t>
      </w:r>
      <w:r w:rsidR="006C546D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530366" w:rsidRPr="006C546D">
        <w:rPr>
          <w:rFonts w:ascii="PT Astra Serif" w:eastAsia="Times New Roman" w:hAnsi="PT Astra Serif" w:cs="Times New Roman"/>
          <w:sz w:val="28"/>
          <w:szCs w:val="28"/>
        </w:rPr>
        <w:t>распространяет свое действие на правоотношения, возникшие с 1 января 2025 года.</w:t>
      </w:r>
    </w:p>
    <w:p w14:paraId="4E936561" w14:textId="3A82C095" w:rsidR="00DF59C4" w:rsidRPr="00530366" w:rsidRDefault="006C546D" w:rsidP="004A6626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530366">
        <w:rPr>
          <w:rFonts w:ascii="PT Astra Serif" w:eastAsia="Times New Roman" w:hAnsi="PT Astra Serif" w:cs="Times New Roman"/>
          <w:sz w:val="28"/>
          <w:szCs w:val="28"/>
        </w:rPr>
        <w:t>. </w:t>
      </w:r>
      <w:r w:rsidR="00E32A46" w:rsidRPr="00530366">
        <w:rPr>
          <w:rFonts w:ascii="PT Astra Serif" w:eastAsia="Times New Roman" w:hAnsi="PT Astra Serif" w:cs="Times New Roman"/>
          <w:sz w:val="28"/>
          <w:szCs w:val="28"/>
        </w:rPr>
        <w:t xml:space="preserve">Настоящее решение </w:t>
      </w:r>
      <w:r w:rsidR="001976D1" w:rsidRPr="00530366">
        <w:rPr>
          <w:rFonts w:ascii="PT Astra Serif" w:eastAsia="Times New Roman" w:hAnsi="PT Astra Serif" w:cs="Times New Roman"/>
          <w:sz w:val="28"/>
          <w:szCs w:val="28"/>
        </w:rPr>
        <w:t>обнародовать</w:t>
      </w:r>
      <w:r w:rsidR="00E32A46" w:rsidRPr="00530366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="00CB11BF" w:rsidRPr="00530366">
        <w:rPr>
          <w:rFonts w:ascii="PT Astra Serif" w:eastAsia="Times New Roman" w:hAnsi="PT Astra Serif" w:cs="Times New Roman"/>
          <w:sz w:val="28"/>
          <w:szCs w:val="28"/>
        </w:rPr>
        <w:t xml:space="preserve">периодическом печатном издании </w:t>
      </w:r>
      <w:r w:rsidR="00E32A46" w:rsidRPr="00530366">
        <w:rPr>
          <w:rFonts w:ascii="PT Astra Serif" w:eastAsia="Times New Roman" w:hAnsi="PT Astra Serif" w:cs="Times New Roman"/>
          <w:sz w:val="28"/>
          <w:szCs w:val="28"/>
        </w:rPr>
        <w:t>«Вестник Сарапульского района» и на официальном сайте муниципального образования «</w:t>
      </w:r>
      <w:r w:rsidR="00294209" w:rsidRPr="00530366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округ </w:t>
      </w:r>
      <w:r w:rsidR="00E32A46" w:rsidRPr="00530366">
        <w:rPr>
          <w:rFonts w:ascii="PT Astra Serif" w:eastAsia="Times New Roman" w:hAnsi="PT Astra Serif" w:cs="Times New Roman"/>
          <w:sz w:val="28"/>
          <w:szCs w:val="28"/>
        </w:rPr>
        <w:t>Сарапульский район</w:t>
      </w:r>
      <w:r w:rsidR="00114227" w:rsidRPr="00530366">
        <w:rPr>
          <w:rFonts w:ascii="PT Astra Serif" w:eastAsia="Times New Roman" w:hAnsi="PT Astra Serif" w:cs="Times New Roman"/>
          <w:sz w:val="28"/>
          <w:szCs w:val="28"/>
        </w:rPr>
        <w:t xml:space="preserve"> Удмуртской</w:t>
      </w:r>
      <w:r w:rsidR="00294209" w:rsidRPr="00530366">
        <w:rPr>
          <w:rFonts w:ascii="PT Astra Serif" w:eastAsia="Times New Roman" w:hAnsi="PT Astra Serif" w:cs="Times New Roman"/>
          <w:sz w:val="28"/>
          <w:szCs w:val="28"/>
        </w:rPr>
        <w:t xml:space="preserve"> Республик</w:t>
      </w:r>
      <w:r w:rsidR="00114227" w:rsidRPr="00530366">
        <w:rPr>
          <w:rFonts w:ascii="PT Astra Serif" w:eastAsia="Times New Roman" w:hAnsi="PT Astra Serif" w:cs="Times New Roman"/>
          <w:sz w:val="28"/>
          <w:szCs w:val="28"/>
        </w:rPr>
        <w:t>и</w:t>
      </w:r>
      <w:r w:rsidR="00E32A46" w:rsidRPr="00530366">
        <w:rPr>
          <w:rFonts w:ascii="PT Astra Serif" w:eastAsia="Times New Roman" w:hAnsi="PT Astra Serif" w:cs="Times New Roman"/>
          <w:sz w:val="28"/>
          <w:szCs w:val="28"/>
        </w:rPr>
        <w:t>»</w:t>
      </w:r>
      <w:hyperlink r:id="rId8">
        <w:r w:rsidR="00E32A46" w:rsidRPr="00530366">
          <w:rPr>
            <w:rFonts w:ascii="PT Astra Serif" w:eastAsia="Times New Roman" w:hAnsi="PT Astra Serif" w:cs="Times New Roman"/>
            <w:sz w:val="28"/>
            <w:szCs w:val="28"/>
          </w:rPr>
          <w:t>.</w:t>
        </w:r>
      </w:hyperlink>
      <w:r w:rsidR="00E32A46" w:rsidRPr="005303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7A51C19" w14:textId="099FE6C6" w:rsidR="00DF59C4" w:rsidRPr="004C53FC" w:rsidRDefault="00DF59C4" w:rsidP="004C53FC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8FFD51E" w14:textId="77777777" w:rsidR="00D96E0E" w:rsidRPr="004C53FC" w:rsidRDefault="00D96E0E" w:rsidP="00843B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C9E56E1" w14:textId="221B446D" w:rsidR="00DF59C4" w:rsidRPr="004C53FC" w:rsidRDefault="00E32A46" w:rsidP="00843B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Председатель Совета депутатов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  </w:t>
      </w:r>
    </w:p>
    <w:p w14:paraId="5177C5B0" w14:textId="77777777" w:rsidR="00DF59C4" w:rsidRPr="004C53FC" w:rsidRDefault="00E32A46" w:rsidP="00843B6E">
      <w:pPr>
        <w:tabs>
          <w:tab w:val="center" w:pos="9535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«Муниципальный округ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</w:p>
    <w:p w14:paraId="7AE7C381" w14:textId="77777777" w:rsidR="00DF59C4" w:rsidRPr="004C53FC" w:rsidRDefault="00E32A46" w:rsidP="00843B6E">
      <w:pPr>
        <w:tabs>
          <w:tab w:val="right" w:pos="9642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Сарапульский район Удмуртской Республики»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ab/>
        <w:t xml:space="preserve">Л.П. Шеронова </w:t>
      </w:r>
    </w:p>
    <w:p w14:paraId="093D25B1" w14:textId="2A05043E" w:rsidR="00DF59C4" w:rsidRDefault="00E32A46" w:rsidP="00843B6E">
      <w:pPr>
        <w:spacing w:after="0" w:line="240" w:lineRule="auto"/>
        <w:ind w:left="85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14:paraId="134B8575" w14:textId="77777777" w:rsidR="00842689" w:rsidRPr="004C53FC" w:rsidRDefault="00842689" w:rsidP="00843B6E">
      <w:pPr>
        <w:spacing w:after="0" w:line="240" w:lineRule="auto"/>
        <w:ind w:left="852"/>
        <w:jc w:val="both"/>
        <w:rPr>
          <w:rFonts w:ascii="PT Astra Serif" w:hAnsi="PT Astra Serif"/>
          <w:sz w:val="28"/>
          <w:szCs w:val="28"/>
        </w:rPr>
      </w:pPr>
    </w:p>
    <w:p w14:paraId="672107A0" w14:textId="77777777" w:rsidR="007A185B" w:rsidRPr="004C53FC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Глава муниципального образования </w:t>
      </w:r>
    </w:p>
    <w:p w14:paraId="792E7D3B" w14:textId="77777777" w:rsidR="007A185B" w:rsidRPr="004C53FC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«Муниципальный округ Сарапульский </w:t>
      </w:r>
    </w:p>
    <w:p w14:paraId="78601559" w14:textId="2E54ED82" w:rsidR="005A2D2B" w:rsidRDefault="007A185B" w:rsidP="00843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район Удмуртской Республики»          </w:t>
      </w:r>
      <w:r w:rsidR="004025FE">
        <w:rPr>
          <w:rFonts w:ascii="PT Astra Serif" w:eastAsia="Times New Roman" w:hAnsi="PT Astra Serif" w:cs="Times New Roman"/>
          <w:sz w:val="28"/>
          <w:szCs w:val="28"/>
        </w:rPr>
        <w:t xml:space="preserve">                       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843B6E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94209"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4C53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843B6E" w:rsidRPr="004C53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5270" w:rsidRPr="004C53FC">
        <w:rPr>
          <w:rFonts w:ascii="PT Astra Serif" w:eastAsia="Times New Roman" w:hAnsi="PT Astra Serif" w:cs="Times New Roman"/>
          <w:sz w:val="28"/>
          <w:szCs w:val="28"/>
        </w:rPr>
        <w:t>А.И. Шарафутдинов</w:t>
      </w:r>
      <w:bookmarkStart w:id="0" w:name="_GoBack"/>
      <w:bookmarkEnd w:id="0"/>
    </w:p>
    <w:sectPr w:rsidR="005A2D2B" w:rsidSect="00BA54E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BF3998"/>
    <w:multiLevelType w:val="multilevel"/>
    <w:tmpl w:val="526E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2222E8"/>
    <w:multiLevelType w:val="hybridMultilevel"/>
    <w:tmpl w:val="6D26AFAC"/>
    <w:lvl w:ilvl="0" w:tplc="E512707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5740E"/>
    <w:rsid w:val="000836FF"/>
    <w:rsid w:val="00086223"/>
    <w:rsid w:val="000A4057"/>
    <w:rsid w:val="000A53C5"/>
    <w:rsid w:val="00114227"/>
    <w:rsid w:val="001149E7"/>
    <w:rsid w:val="001306DB"/>
    <w:rsid w:val="00142B9C"/>
    <w:rsid w:val="0015758C"/>
    <w:rsid w:val="001700D6"/>
    <w:rsid w:val="001976D1"/>
    <w:rsid w:val="001B52B4"/>
    <w:rsid w:val="00211A16"/>
    <w:rsid w:val="00227D72"/>
    <w:rsid w:val="00260B75"/>
    <w:rsid w:val="00294209"/>
    <w:rsid w:val="00296C75"/>
    <w:rsid w:val="002B2334"/>
    <w:rsid w:val="00305A36"/>
    <w:rsid w:val="003611A8"/>
    <w:rsid w:val="00394020"/>
    <w:rsid w:val="003B4DE7"/>
    <w:rsid w:val="003C1F47"/>
    <w:rsid w:val="003D27A2"/>
    <w:rsid w:val="003D6EB5"/>
    <w:rsid w:val="004025FE"/>
    <w:rsid w:val="00412876"/>
    <w:rsid w:val="00425270"/>
    <w:rsid w:val="004549A7"/>
    <w:rsid w:val="004646C9"/>
    <w:rsid w:val="00470BB3"/>
    <w:rsid w:val="00471967"/>
    <w:rsid w:val="004747CC"/>
    <w:rsid w:val="00477B5A"/>
    <w:rsid w:val="004A6626"/>
    <w:rsid w:val="004B20EA"/>
    <w:rsid w:val="004C53FC"/>
    <w:rsid w:val="00530366"/>
    <w:rsid w:val="005A121D"/>
    <w:rsid w:val="005A2D2B"/>
    <w:rsid w:val="005E3E71"/>
    <w:rsid w:val="005F2F2B"/>
    <w:rsid w:val="00650E01"/>
    <w:rsid w:val="006631D8"/>
    <w:rsid w:val="00686527"/>
    <w:rsid w:val="006C546D"/>
    <w:rsid w:val="006D61F3"/>
    <w:rsid w:val="006E169A"/>
    <w:rsid w:val="00722D27"/>
    <w:rsid w:val="00750297"/>
    <w:rsid w:val="00772669"/>
    <w:rsid w:val="00797E62"/>
    <w:rsid w:val="007A185B"/>
    <w:rsid w:val="007F30D0"/>
    <w:rsid w:val="00806E26"/>
    <w:rsid w:val="00842689"/>
    <w:rsid w:val="00843B6E"/>
    <w:rsid w:val="008827A5"/>
    <w:rsid w:val="00884CC6"/>
    <w:rsid w:val="008B5A0D"/>
    <w:rsid w:val="008C1102"/>
    <w:rsid w:val="00A01C39"/>
    <w:rsid w:val="00A257A1"/>
    <w:rsid w:val="00A45533"/>
    <w:rsid w:val="00A642AA"/>
    <w:rsid w:val="00A72A4D"/>
    <w:rsid w:val="00A76CA6"/>
    <w:rsid w:val="00A77DB1"/>
    <w:rsid w:val="00AC5FCE"/>
    <w:rsid w:val="00AE3907"/>
    <w:rsid w:val="00B50C15"/>
    <w:rsid w:val="00B6178B"/>
    <w:rsid w:val="00B64D60"/>
    <w:rsid w:val="00B91E88"/>
    <w:rsid w:val="00BA54E2"/>
    <w:rsid w:val="00BF674C"/>
    <w:rsid w:val="00C0096B"/>
    <w:rsid w:val="00C1158A"/>
    <w:rsid w:val="00C205AB"/>
    <w:rsid w:val="00C43ACB"/>
    <w:rsid w:val="00CA6343"/>
    <w:rsid w:val="00CB11BF"/>
    <w:rsid w:val="00D03785"/>
    <w:rsid w:val="00D42336"/>
    <w:rsid w:val="00D6572D"/>
    <w:rsid w:val="00D91C7D"/>
    <w:rsid w:val="00D96E0E"/>
    <w:rsid w:val="00DF59C4"/>
    <w:rsid w:val="00DF6E90"/>
    <w:rsid w:val="00E31857"/>
    <w:rsid w:val="00E32A46"/>
    <w:rsid w:val="00E55E05"/>
    <w:rsid w:val="00E7794B"/>
    <w:rsid w:val="00EE7421"/>
    <w:rsid w:val="00F00B36"/>
    <w:rsid w:val="00F334F6"/>
    <w:rsid w:val="00F3371B"/>
    <w:rsid w:val="00F54BDA"/>
    <w:rsid w:val="00FD2C94"/>
    <w:rsid w:val="00FD4CAF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36F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36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36F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36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pulrayo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4</cp:revision>
  <cp:lastPrinted>2025-04-29T11:51:00Z</cp:lastPrinted>
  <dcterms:created xsi:type="dcterms:W3CDTF">2025-05-12T06:53:00Z</dcterms:created>
  <dcterms:modified xsi:type="dcterms:W3CDTF">2025-06-05T08:26:00Z</dcterms:modified>
</cp:coreProperties>
</file>