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7F" w:rsidRPr="0001790F" w:rsidRDefault="0098547F" w:rsidP="0098547F">
      <w:pPr>
        <w:spacing w:after="0" w:line="240" w:lineRule="auto"/>
        <w:ind w:firstLine="0"/>
        <w:rPr>
          <w:rFonts w:ascii="PT Astra Serif" w:hAnsi="PT Astra Serif" w:cs="Times New Roman"/>
          <w:b/>
          <w:sz w:val="26"/>
          <w:szCs w:val="26"/>
        </w:rPr>
      </w:pPr>
      <w:r w:rsidRPr="0001790F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:rsidR="0098547F" w:rsidRPr="0001790F" w:rsidRDefault="0098547F" w:rsidP="0098547F">
      <w:pPr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1790F">
        <w:rPr>
          <w:rFonts w:ascii="PT Astra Serif" w:hAnsi="PT Astra Serif" w:cs="Times New Roman"/>
          <w:b/>
          <w:sz w:val="26"/>
          <w:szCs w:val="26"/>
        </w:rPr>
        <w:t xml:space="preserve">об исполнении бюджета муниципального образования </w:t>
      </w:r>
    </w:p>
    <w:p w:rsidR="0098547F" w:rsidRPr="0001790F" w:rsidRDefault="0098547F" w:rsidP="0098547F">
      <w:pPr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1790F">
        <w:rPr>
          <w:rFonts w:ascii="PT Astra Serif" w:hAnsi="PT Astra Serif" w:cs="Times New Roman"/>
          <w:b/>
          <w:sz w:val="26"/>
          <w:szCs w:val="26"/>
        </w:rPr>
        <w:t xml:space="preserve">«Муниципальный округ Сарапульский район Удмуртской Республики» </w:t>
      </w:r>
    </w:p>
    <w:p w:rsidR="0098547F" w:rsidRDefault="0098547F" w:rsidP="0098547F">
      <w:pPr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1790F">
        <w:rPr>
          <w:rFonts w:ascii="PT Astra Serif" w:hAnsi="PT Astra Serif" w:cs="Times New Roman"/>
          <w:b/>
          <w:sz w:val="26"/>
          <w:szCs w:val="26"/>
        </w:rPr>
        <w:t>за  2024</w:t>
      </w:r>
      <w:r>
        <w:rPr>
          <w:rFonts w:ascii="PT Astra Serif" w:hAnsi="PT Astra Serif" w:cs="Times New Roman"/>
          <w:b/>
          <w:sz w:val="26"/>
          <w:szCs w:val="26"/>
        </w:rPr>
        <w:t xml:space="preserve"> год</w:t>
      </w:r>
    </w:p>
    <w:p w:rsidR="00977B14" w:rsidRPr="0001790F" w:rsidRDefault="00977B14" w:rsidP="0098547F">
      <w:pPr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:rsidR="0098547F" w:rsidRPr="0001790F" w:rsidRDefault="009854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01790F">
        <w:rPr>
          <w:rFonts w:ascii="PT Astra Serif" w:hAnsi="PT Astra Serif" w:cs="Times New Roman"/>
          <w:sz w:val="26"/>
          <w:szCs w:val="26"/>
        </w:rPr>
        <w:t>Доходная часть бюджета района за 2024 год исполнена в сумме 1 407</w:t>
      </w:r>
      <w:r>
        <w:rPr>
          <w:rFonts w:ascii="PT Astra Serif" w:hAnsi="PT Astra Serif" w:cs="Times New Roman"/>
          <w:sz w:val="26"/>
          <w:szCs w:val="26"/>
        </w:rPr>
        <w:t> </w:t>
      </w:r>
      <w:r w:rsidRPr="0001790F">
        <w:rPr>
          <w:rFonts w:ascii="PT Astra Serif" w:hAnsi="PT Astra Serif" w:cs="Times New Roman"/>
          <w:sz w:val="26"/>
          <w:szCs w:val="26"/>
        </w:rPr>
        <w:t>602</w:t>
      </w:r>
      <w:r>
        <w:rPr>
          <w:rFonts w:ascii="PT Astra Serif" w:hAnsi="PT Astra Serif" w:cs="Times New Roman"/>
          <w:sz w:val="26"/>
          <w:szCs w:val="26"/>
        </w:rPr>
        <w:t>,5</w:t>
      </w:r>
      <w:r w:rsidRPr="0001790F">
        <w:rPr>
          <w:rFonts w:ascii="PT Astra Serif" w:hAnsi="PT Astra Serif" w:cs="Times New Roman"/>
          <w:sz w:val="26"/>
          <w:szCs w:val="26"/>
        </w:rPr>
        <w:t> тыс. рублей, что составляет 10</w:t>
      </w:r>
      <w:r>
        <w:rPr>
          <w:rFonts w:ascii="PT Astra Serif" w:hAnsi="PT Astra Serif" w:cs="Times New Roman"/>
          <w:sz w:val="26"/>
          <w:szCs w:val="26"/>
        </w:rPr>
        <w:t>1,8</w:t>
      </w:r>
      <w:r w:rsidRPr="0001790F">
        <w:rPr>
          <w:rFonts w:ascii="PT Astra Serif" w:hAnsi="PT Astra Serif" w:cs="Times New Roman"/>
          <w:sz w:val="26"/>
          <w:szCs w:val="26"/>
        </w:rPr>
        <w:t xml:space="preserve"> % к уточнённым годовым бюджетным назначениям (1 382 45</w:t>
      </w:r>
      <w:r>
        <w:rPr>
          <w:rFonts w:ascii="PT Astra Serif" w:hAnsi="PT Astra Serif" w:cs="Times New Roman"/>
          <w:sz w:val="26"/>
          <w:szCs w:val="26"/>
        </w:rPr>
        <w:t>2</w:t>
      </w:r>
      <w:r w:rsidRPr="0001790F">
        <w:rPr>
          <w:rFonts w:ascii="PT Astra Serif" w:hAnsi="PT Astra Serif" w:cs="Times New Roman"/>
          <w:sz w:val="26"/>
          <w:szCs w:val="26"/>
        </w:rPr>
        <w:t>,</w:t>
      </w:r>
      <w:r>
        <w:rPr>
          <w:rFonts w:ascii="PT Astra Serif" w:hAnsi="PT Astra Serif" w:cs="Times New Roman"/>
          <w:sz w:val="26"/>
          <w:szCs w:val="26"/>
        </w:rPr>
        <w:t xml:space="preserve">9 </w:t>
      </w:r>
      <w:r w:rsidRPr="0001790F">
        <w:rPr>
          <w:rFonts w:ascii="PT Astra Serif" w:hAnsi="PT Astra Serif" w:cs="Times New Roman"/>
          <w:sz w:val="26"/>
          <w:szCs w:val="26"/>
        </w:rPr>
        <w:t>тыс. рублей) и 139 % к первоначальному бюджету (1</w:t>
      </w:r>
      <w:r>
        <w:rPr>
          <w:rFonts w:ascii="PT Astra Serif" w:hAnsi="PT Astra Serif" w:cs="Times New Roman"/>
          <w:sz w:val="26"/>
          <w:szCs w:val="26"/>
        </w:rPr>
        <w:t> </w:t>
      </w:r>
      <w:r w:rsidRPr="0001790F">
        <w:rPr>
          <w:rFonts w:ascii="PT Astra Serif" w:hAnsi="PT Astra Serif" w:cs="Times New Roman"/>
          <w:sz w:val="26"/>
          <w:szCs w:val="26"/>
        </w:rPr>
        <w:t>013</w:t>
      </w:r>
      <w:r>
        <w:rPr>
          <w:rFonts w:ascii="PT Astra Serif" w:hAnsi="PT Astra Serif" w:cs="Times New Roman"/>
          <w:sz w:val="26"/>
          <w:szCs w:val="26"/>
        </w:rPr>
        <w:t> </w:t>
      </w:r>
      <w:r w:rsidRPr="0001790F">
        <w:rPr>
          <w:rFonts w:ascii="PT Astra Serif" w:hAnsi="PT Astra Serif" w:cs="Times New Roman"/>
          <w:sz w:val="26"/>
          <w:szCs w:val="26"/>
        </w:rPr>
        <w:t>454 тыс. рублей).</w:t>
      </w:r>
    </w:p>
    <w:p w:rsidR="0098547F" w:rsidRDefault="009854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Н</w:t>
      </w:r>
      <w:r w:rsidRPr="0001790F">
        <w:rPr>
          <w:rFonts w:ascii="PT Astra Serif" w:hAnsi="PT Astra Serif" w:cs="Times New Roman"/>
          <w:sz w:val="26"/>
          <w:szCs w:val="26"/>
        </w:rPr>
        <w:t>алоговы</w:t>
      </w:r>
      <w:r>
        <w:rPr>
          <w:rFonts w:ascii="PT Astra Serif" w:hAnsi="PT Astra Serif" w:cs="Times New Roman"/>
          <w:sz w:val="26"/>
          <w:szCs w:val="26"/>
        </w:rPr>
        <w:t>е и неналоговые</w:t>
      </w:r>
      <w:r w:rsidRPr="0001790F">
        <w:rPr>
          <w:rFonts w:ascii="PT Astra Serif" w:hAnsi="PT Astra Serif" w:cs="Times New Roman"/>
          <w:sz w:val="26"/>
          <w:szCs w:val="26"/>
        </w:rPr>
        <w:t xml:space="preserve"> доход</w:t>
      </w:r>
      <w:r>
        <w:rPr>
          <w:rFonts w:ascii="PT Astra Serif" w:hAnsi="PT Astra Serif" w:cs="Times New Roman"/>
          <w:sz w:val="26"/>
          <w:szCs w:val="26"/>
        </w:rPr>
        <w:t>ы</w:t>
      </w:r>
      <w:r w:rsidRPr="0001790F">
        <w:rPr>
          <w:rFonts w:ascii="PT Astra Serif" w:hAnsi="PT Astra Serif" w:cs="Times New Roman"/>
          <w:sz w:val="26"/>
          <w:szCs w:val="26"/>
        </w:rPr>
        <w:t xml:space="preserve">  исполнен</w:t>
      </w:r>
      <w:r>
        <w:rPr>
          <w:rFonts w:ascii="PT Astra Serif" w:hAnsi="PT Astra Serif" w:cs="Times New Roman"/>
          <w:sz w:val="26"/>
          <w:szCs w:val="26"/>
        </w:rPr>
        <w:t>ы</w:t>
      </w:r>
      <w:r w:rsidRPr="0001790F">
        <w:rPr>
          <w:rFonts w:ascii="PT Astra Serif" w:hAnsi="PT Astra Serif" w:cs="Times New Roman"/>
          <w:sz w:val="26"/>
          <w:szCs w:val="26"/>
        </w:rPr>
        <w:t xml:space="preserve"> в сумме 432</w:t>
      </w:r>
      <w:r>
        <w:rPr>
          <w:rFonts w:ascii="PT Astra Serif" w:hAnsi="PT Astra Serif" w:cs="Times New Roman"/>
          <w:sz w:val="26"/>
          <w:szCs w:val="26"/>
        </w:rPr>
        <w:t> </w:t>
      </w:r>
      <w:r w:rsidRPr="0001790F">
        <w:rPr>
          <w:rFonts w:ascii="PT Astra Serif" w:hAnsi="PT Astra Serif" w:cs="Times New Roman"/>
          <w:sz w:val="26"/>
          <w:szCs w:val="26"/>
        </w:rPr>
        <w:t>063</w:t>
      </w:r>
      <w:r>
        <w:rPr>
          <w:rFonts w:ascii="PT Astra Serif" w:hAnsi="PT Astra Serif" w:cs="Times New Roman"/>
          <w:sz w:val="26"/>
          <w:szCs w:val="26"/>
        </w:rPr>
        <w:t>,4</w:t>
      </w:r>
      <w:r w:rsidRPr="0001790F">
        <w:rPr>
          <w:rFonts w:ascii="PT Astra Serif" w:hAnsi="PT Astra Serif" w:cs="Times New Roman"/>
          <w:sz w:val="26"/>
          <w:szCs w:val="26"/>
        </w:rPr>
        <w:t xml:space="preserve"> тыс. рублей, что составляет 10</w:t>
      </w:r>
      <w:r>
        <w:rPr>
          <w:rFonts w:ascii="PT Astra Serif" w:hAnsi="PT Astra Serif" w:cs="Times New Roman"/>
          <w:sz w:val="26"/>
          <w:szCs w:val="26"/>
        </w:rPr>
        <w:t>6,6</w:t>
      </w:r>
      <w:r w:rsidRPr="0001790F">
        <w:rPr>
          <w:rFonts w:ascii="PT Astra Serif" w:hAnsi="PT Astra Serif" w:cs="Times New Roman"/>
          <w:sz w:val="26"/>
          <w:szCs w:val="26"/>
        </w:rPr>
        <w:t xml:space="preserve"> % </w:t>
      </w:r>
      <w:r>
        <w:rPr>
          <w:rFonts w:ascii="PT Astra Serif" w:hAnsi="PT Astra Serif" w:cs="Times New Roman"/>
          <w:sz w:val="26"/>
          <w:szCs w:val="26"/>
        </w:rPr>
        <w:t xml:space="preserve">к уточнённым годовым бюджетным </w:t>
      </w:r>
      <w:r w:rsidRPr="0001790F">
        <w:rPr>
          <w:rFonts w:ascii="PT Astra Serif" w:hAnsi="PT Astra Serif" w:cs="Times New Roman"/>
          <w:sz w:val="26"/>
          <w:szCs w:val="26"/>
        </w:rPr>
        <w:t>назначениям (405</w:t>
      </w:r>
      <w:r>
        <w:rPr>
          <w:rFonts w:ascii="PT Astra Serif" w:hAnsi="PT Astra Serif" w:cs="Times New Roman"/>
          <w:sz w:val="26"/>
          <w:szCs w:val="26"/>
        </w:rPr>
        <w:t> </w:t>
      </w:r>
      <w:r w:rsidRPr="0001790F">
        <w:rPr>
          <w:rFonts w:ascii="PT Astra Serif" w:hAnsi="PT Astra Serif" w:cs="Times New Roman"/>
          <w:sz w:val="26"/>
          <w:szCs w:val="26"/>
        </w:rPr>
        <w:t>195</w:t>
      </w:r>
      <w:r>
        <w:rPr>
          <w:rFonts w:ascii="PT Astra Serif" w:hAnsi="PT Astra Serif" w:cs="Times New Roman"/>
          <w:sz w:val="26"/>
          <w:szCs w:val="26"/>
        </w:rPr>
        <w:t>,4</w:t>
      </w:r>
      <w:r w:rsidRPr="0001790F">
        <w:rPr>
          <w:rFonts w:ascii="PT Astra Serif" w:hAnsi="PT Astra Serif" w:cs="Times New Roman"/>
          <w:sz w:val="26"/>
          <w:szCs w:val="26"/>
        </w:rPr>
        <w:t xml:space="preserve"> тыс. рублей) и 131 %  к первоначальному бюджету (330 300 тыс. рублей). </w:t>
      </w:r>
    </w:p>
    <w:p w:rsidR="0098547F" w:rsidRPr="0001790F" w:rsidRDefault="009854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01790F">
        <w:rPr>
          <w:rFonts w:ascii="PT Astra Serif" w:hAnsi="PT Astra Serif" w:cs="Times New Roman"/>
          <w:sz w:val="26"/>
          <w:szCs w:val="26"/>
        </w:rPr>
        <w:t>Темп роста к аналогичному периоду прошлого года по налоговым и неналоговым доходам составляет 12</w:t>
      </w:r>
      <w:r>
        <w:rPr>
          <w:rFonts w:ascii="PT Astra Serif" w:hAnsi="PT Astra Serif" w:cs="Times New Roman"/>
          <w:sz w:val="26"/>
          <w:szCs w:val="26"/>
        </w:rPr>
        <w:t>1,9 %.</w:t>
      </w:r>
    </w:p>
    <w:p w:rsidR="0098547F" w:rsidRPr="0001790F" w:rsidRDefault="009854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755EC1">
        <w:rPr>
          <w:rFonts w:ascii="PT Astra Serif" w:hAnsi="PT Astra Serif" w:cs="Times New Roman"/>
          <w:sz w:val="26"/>
          <w:szCs w:val="26"/>
        </w:rPr>
        <w:t>Основные показатели исполнения бюджета по доходам за 202</w:t>
      </w:r>
      <w:r>
        <w:rPr>
          <w:rFonts w:ascii="PT Astra Serif" w:hAnsi="PT Astra Serif" w:cs="Times New Roman"/>
          <w:sz w:val="26"/>
          <w:szCs w:val="26"/>
        </w:rPr>
        <w:t>4</w:t>
      </w:r>
      <w:r w:rsidRPr="00755EC1">
        <w:rPr>
          <w:rFonts w:ascii="PT Astra Serif" w:hAnsi="PT Astra Serif" w:cs="Times New Roman"/>
          <w:sz w:val="26"/>
          <w:szCs w:val="26"/>
        </w:rPr>
        <w:t xml:space="preserve"> год и темпы роста поступления доходов к уровню 202</w:t>
      </w:r>
      <w:r>
        <w:rPr>
          <w:rFonts w:ascii="PT Astra Serif" w:hAnsi="PT Astra Serif" w:cs="Times New Roman"/>
          <w:sz w:val="26"/>
          <w:szCs w:val="26"/>
        </w:rPr>
        <w:t>3</w:t>
      </w:r>
      <w:r w:rsidRPr="00755EC1">
        <w:rPr>
          <w:rFonts w:ascii="PT Astra Serif" w:hAnsi="PT Astra Serif" w:cs="Times New Roman"/>
          <w:sz w:val="26"/>
          <w:szCs w:val="26"/>
        </w:rPr>
        <w:t xml:space="preserve"> год</w:t>
      </w:r>
      <w:r w:rsidRPr="0001790F">
        <w:rPr>
          <w:rFonts w:ascii="PT Astra Serif" w:hAnsi="PT Astra Serif" w:cs="Times New Roman"/>
          <w:sz w:val="26"/>
          <w:szCs w:val="26"/>
        </w:rPr>
        <w:t xml:space="preserve"> представлен</w:t>
      </w:r>
      <w:r>
        <w:rPr>
          <w:rFonts w:ascii="PT Astra Serif" w:hAnsi="PT Astra Serif" w:cs="Times New Roman"/>
          <w:sz w:val="26"/>
          <w:szCs w:val="26"/>
        </w:rPr>
        <w:t>ы</w:t>
      </w:r>
      <w:r w:rsidRPr="0001790F">
        <w:rPr>
          <w:rFonts w:ascii="PT Astra Serif" w:hAnsi="PT Astra Serif" w:cs="Times New Roman"/>
          <w:sz w:val="26"/>
          <w:szCs w:val="26"/>
        </w:rPr>
        <w:t xml:space="preserve"> в таблице:</w:t>
      </w:r>
    </w:p>
    <w:p w:rsidR="0098547F" w:rsidRPr="0001790F" w:rsidRDefault="0098547F" w:rsidP="0098547F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01790F">
        <w:rPr>
          <w:rFonts w:ascii="PT Astra Serif" w:hAnsi="PT Astra Serif" w:cs="Times New Roman"/>
          <w:sz w:val="24"/>
          <w:szCs w:val="24"/>
        </w:rPr>
        <w:t>тыс. руб.</w:t>
      </w:r>
    </w:p>
    <w:tbl>
      <w:tblPr>
        <w:tblStyle w:val="ae"/>
        <w:tblW w:w="10368" w:type="dxa"/>
        <w:jc w:val="center"/>
        <w:tblLayout w:type="fixed"/>
        <w:tblLook w:val="04A0" w:firstRow="1" w:lastRow="0" w:firstColumn="1" w:lastColumn="0" w:noHBand="0" w:noVBand="1"/>
      </w:tblPr>
      <w:tblGrid>
        <w:gridCol w:w="1916"/>
        <w:gridCol w:w="1427"/>
        <w:gridCol w:w="1417"/>
        <w:gridCol w:w="1560"/>
        <w:gridCol w:w="1417"/>
        <w:gridCol w:w="1276"/>
        <w:gridCol w:w="1355"/>
      </w:tblGrid>
      <w:tr w:rsidR="0098547F" w:rsidRPr="0001790F" w:rsidTr="00977B14">
        <w:trPr>
          <w:tblHeader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2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Исполнение за 2023 год</w:t>
            </w:r>
          </w:p>
        </w:tc>
        <w:tc>
          <w:tcPr>
            <w:tcW w:w="141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Уточнённый план на 2024 год</w:t>
            </w:r>
          </w:p>
        </w:tc>
        <w:tc>
          <w:tcPr>
            <w:tcW w:w="1560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Исполнение за 2024 год</w:t>
            </w:r>
          </w:p>
        </w:tc>
        <w:tc>
          <w:tcPr>
            <w:tcW w:w="141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 xml:space="preserve">Отклонение </w:t>
            </w:r>
            <w:r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 xml:space="preserve"> к уточненному плану</w:t>
            </w: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(+,-)</w:t>
            </w:r>
          </w:p>
        </w:tc>
        <w:tc>
          <w:tcPr>
            <w:tcW w:w="1276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Процент и</w:t>
            </w: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сполнени</w:t>
            </w:r>
            <w:r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я</w:t>
            </w: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 xml:space="preserve"> плана, %</w:t>
            </w:r>
          </w:p>
        </w:tc>
        <w:tc>
          <w:tcPr>
            <w:tcW w:w="1355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Темп роста к уровню 2023 года, %</w:t>
            </w:r>
          </w:p>
        </w:tc>
      </w:tr>
      <w:tr w:rsidR="0098547F" w:rsidRPr="0001790F" w:rsidTr="00977B14">
        <w:trPr>
          <w:tblHeader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5=4-3</w:t>
            </w:r>
          </w:p>
        </w:tc>
        <w:tc>
          <w:tcPr>
            <w:tcW w:w="1276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jc w:val="left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6=(4/3)*100</w:t>
            </w:r>
          </w:p>
        </w:tc>
        <w:tc>
          <w:tcPr>
            <w:tcW w:w="1355" w:type="dxa"/>
          </w:tcPr>
          <w:p w:rsidR="0098547F" w:rsidRPr="0001790F" w:rsidRDefault="0098547F" w:rsidP="00977B14">
            <w:pPr>
              <w:suppressAutoHyphens w:val="0"/>
              <w:spacing w:after="0" w:line="240" w:lineRule="auto"/>
              <w:ind w:firstLine="0"/>
              <w:jc w:val="left"/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</w:pPr>
            <w:r w:rsidRPr="0001790F">
              <w:rPr>
                <w:rFonts w:ascii="PT Astra Serif" w:hAnsi="PT Astra Serif" w:cs="Times New Roman"/>
                <w:b/>
                <w:sz w:val="20"/>
                <w:szCs w:val="20"/>
                <w:lang w:eastAsia="ru-RU"/>
              </w:rPr>
              <w:t>7=(4/2)*100</w:t>
            </w:r>
          </w:p>
        </w:tc>
      </w:tr>
      <w:tr w:rsidR="0098547F" w:rsidRPr="0001790F" w:rsidTr="00977B14">
        <w:trPr>
          <w:trHeight w:hRule="exact" w:val="510"/>
          <w:jc w:val="center"/>
        </w:trPr>
        <w:tc>
          <w:tcPr>
            <w:tcW w:w="1916" w:type="dxa"/>
          </w:tcPr>
          <w:p w:rsidR="0098547F" w:rsidRPr="003E4C01" w:rsidRDefault="0098547F" w:rsidP="00977B14">
            <w:pPr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3E4C01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ДОХОДЫ ВСЕГО</w:t>
            </w:r>
          </w:p>
        </w:tc>
        <w:tc>
          <w:tcPr>
            <w:tcW w:w="142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1 312 974,9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1 382 452,9</w:t>
            </w:r>
          </w:p>
        </w:tc>
        <w:tc>
          <w:tcPr>
            <w:tcW w:w="1560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1 407 602,5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+25 149,6</w:t>
            </w:r>
          </w:p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1355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107,2</w:t>
            </w:r>
          </w:p>
        </w:tc>
      </w:tr>
      <w:tr w:rsidR="0098547F" w:rsidRPr="0001790F" w:rsidTr="00977B14">
        <w:trPr>
          <w:trHeight w:hRule="exact" w:val="794"/>
          <w:jc w:val="center"/>
        </w:trPr>
        <w:tc>
          <w:tcPr>
            <w:tcW w:w="1916" w:type="dxa"/>
          </w:tcPr>
          <w:p w:rsidR="0098547F" w:rsidRPr="003E4C01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E4C01">
              <w:rPr>
                <w:rFonts w:ascii="PT Astra Serif" w:hAnsi="PT Astra Serif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2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354 200,3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405 195,4</w:t>
            </w:r>
          </w:p>
        </w:tc>
        <w:tc>
          <w:tcPr>
            <w:tcW w:w="1560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432 063,4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+26 868,0</w:t>
            </w:r>
          </w:p>
        </w:tc>
        <w:tc>
          <w:tcPr>
            <w:tcW w:w="1276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106,6</w:t>
            </w:r>
          </w:p>
        </w:tc>
        <w:tc>
          <w:tcPr>
            <w:tcW w:w="1355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121,9</w:t>
            </w:r>
          </w:p>
        </w:tc>
      </w:tr>
      <w:tr w:rsidR="0098547F" w:rsidRPr="0001790F" w:rsidTr="00977B14">
        <w:trPr>
          <w:trHeight w:hRule="exact" w:val="624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Налог на доходы физических  лиц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214 705,5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264 3</w:t>
            </w:r>
            <w:r w:rsidRPr="008C3FD3">
              <w:rPr>
                <w:rFonts w:ascii="PT Astra Serif" w:hAnsi="PT Astra Serif" w:cs="Times New Roman"/>
                <w:sz w:val="24"/>
                <w:szCs w:val="24"/>
                <w:lang w:val="en-US"/>
              </w:rPr>
              <w:t>69</w:t>
            </w:r>
            <w:r w:rsidRPr="008C3FD3">
              <w:rPr>
                <w:rFonts w:ascii="PT Astra Serif" w:hAnsi="PT Astra Serif" w:cs="Times New Roman"/>
                <w:sz w:val="24"/>
                <w:szCs w:val="24"/>
              </w:rPr>
              <w:t>,6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 xml:space="preserve">288 181,7 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+23 812,1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109,0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134,2</w:t>
            </w:r>
          </w:p>
        </w:tc>
      </w:tr>
      <w:tr w:rsidR="0098547F" w:rsidRPr="0001790F" w:rsidTr="00977B14">
        <w:trPr>
          <w:trHeight w:hRule="exact" w:val="340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Акцизы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36 093,0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37 282,0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 xml:space="preserve"> 37 147,2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-134,8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99,6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102,9</w:t>
            </w:r>
          </w:p>
        </w:tc>
      </w:tr>
      <w:tr w:rsidR="0098547F" w:rsidRPr="0001790F" w:rsidTr="00977B14">
        <w:trPr>
          <w:trHeight w:hRule="exact" w:val="794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Налоги на совокупный доход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3 311,4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21 648,0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21 760,4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+112,4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100,5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657,0</w:t>
            </w:r>
          </w:p>
        </w:tc>
      </w:tr>
      <w:tr w:rsidR="0098547F" w:rsidRPr="0001790F" w:rsidTr="00977B14">
        <w:trPr>
          <w:trHeight w:hRule="exact" w:val="567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Налоги на имущество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4 265,2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20 430,0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20 548,9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+118,9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100,6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482,0</w:t>
            </w:r>
          </w:p>
        </w:tc>
      </w:tr>
      <w:tr w:rsidR="0098547F" w:rsidRPr="0001790F" w:rsidTr="00977B14">
        <w:trPr>
          <w:trHeight w:hRule="exact" w:val="1531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267,4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12 700,0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13 005,3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+305,3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102,4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4 870</w:t>
            </w:r>
          </w:p>
        </w:tc>
      </w:tr>
      <w:tr w:rsidR="0098547F" w:rsidRPr="0001790F" w:rsidTr="00977B14">
        <w:trPr>
          <w:trHeight w:hRule="exact" w:val="567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Государственная</w:t>
            </w:r>
            <w:r>
              <w:rPr>
                <w:rFonts w:ascii="PT Astra Serif" w:hAnsi="PT Astra Serif" w:cs="Times New Roman"/>
              </w:rPr>
              <w:t xml:space="preserve"> </w:t>
            </w:r>
            <w:r w:rsidRPr="0001790F">
              <w:rPr>
                <w:rFonts w:ascii="PT Astra Serif" w:hAnsi="PT Astra Serif" w:cs="Times New Roman"/>
              </w:rPr>
              <w:t>пошлина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128,2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310,0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402,5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+92,5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129,8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313,9</w:t>
            </w:r>
          </w:p>
        </w:tc>
      </w:tr>
      <w:tr w:rsidR="0098547F" w:rsidRPr="0001790F" w:rsidTr="00977B14">
        <w:trPr>
          <w:trHeight w:hRule="exact" w:val="1757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26 386,0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20 838,0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22 359,1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+1 521,1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107,3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84,7</w:t>
            </w:r>
          </w:p>
        </w:tc>
      </w:tr>
      <w:tr w:rsidR="0098547F" w:rsidRPr="0001790F" w:rsidTr="00977B14">
        <w:trPr>
          <w:trHeight w:hRule="exact" w:val="1020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lastRenderedPageBreak/>
              <w:t>Платежи за пользование природными ресурсами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1 111,0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900,7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906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+5,3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100,6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81,5</w:t>
            </w:r>
          </w:p>
        </w:tc>
      </w:tr>
      <w:tr w:rsidR="0098547F" w:rsidRPr="0001790F" w:rsidTr="00977B14">
        <w:trPr>
          <w:trHeight w:hRule="exact" w:val="1531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708,0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262,0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266,1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+4,1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101,6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37,6</w:t>
            </w:r>
          </w:p>
        </w:tc>
      </w:tr>
      <w:tr w:rsidR="0098547F" w:rsidRPr="0001790F" w:rsidTr="00977B14">
        <w:trPr>
          <w:trHeight w:hRule="exact" w:val="1247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18 621,9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19 000,0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20 090,5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+1 090,5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105,7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107,9</w:t>
            </w:r>
          </w:p>
        </w:tc>
      </w:tr>
      <w:tr w:rsidR="0098547F" w:rsidRPr="0001790F" w:rsidTr="00977B14">
        <w:trPr>
          <w:trHeight w:hRule="exact" w:val="1020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Штрафы, санкции, возмещение ущерба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7 348,4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419,0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437,7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+18,7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104,5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</w:tr>
      <w:tr w:rsidR="0098547F" w:rsidRPr="0001790F" w:rsidTr="00977B14">
        <w:trPr>
          <w:trHeight w:hRule="exact" w:val="737"/>
          <w:jc w:val="center"/>
        </w:trPr>
        <w:tc>
          <w:tcPr>
            <w:tcW w:w="1916" w:type="dxa"/>
          </w:tcPr>
          <w:p w:rsidR="0098547F" w:rsidRPr="0001790F" w:rsidRDefault="0098547F" w:rsidP="00977B14">
            <w:pPr>
              <w:spacing w:line="240" w:lineRule="auto"/>
              <w:ind w:firstLine="0"/>
              <w:rPr>
                <w:rFonts w:ascii="PT Astra Serif" w:hAnsi="PT Astra Serif" w:cs="Times New Roman"/>
              </w:rPr>
            </w:pPr>
            <w:r w:rsidRPr="0001790F">
              <w:rPr>
                <w:rFonts w:ascii="PT Astra Serif" w:hAnsi="PT Astra Serif" w:cs="Times New Roman"/>
              </w:rPr>
              <w:t>Прочие неналоговые доходы</w:t>
            </w:r>
          </w:p>
        </w:tc>
        <w:tc>
          <w:tcPr>
            <w:tcW w:w="142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41 254,6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7 036,2</w:t>
            </w:r>
          </w:p>
        </w:tc>
        <w:tc>
          <w:tcPr>
            <w:tcW w:w="1560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6 957,9</w:t>
            </w:r>
          </w:p>
        </w:tc>
        <w:tc>
          <w:tcPr>
            <w:tcW w:w="1417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-78,3</w:t>
            </w:r>
          </w:p>
        </w:tc>
        <w:tc>
          <w:tcPr>
            <w:tcW w:w="1276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98,9</w:t>
            </w:r>
          </w:p>
        </w:tc>
        <w:tc>
          <w:tcPr>
            <w:tcW w:w="1355" w:type="dxa"/>
          </w:tcPr>
          <w:p w:rsidR="0098547F" w:rsidRPr="008C3FD3" w:rsidRDefault="0098547F" w:rsidP="00977B14">
            <w:pPr>
              <w:ind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C3FD3">
              <w:rPr>
                <w:rFonts w:ascii="PT Astra Serif" w:hAnsi="PT Astra Serif" w:cs="Times New Roman"/>
                <w:sz w:val="24"/>
                <w:szCs w:val="24"/>
              </w:rPr>
              <w:t>16,9</w:t>
            </w:r>
          </w:p>
        </w:tc>
      </w:tr>
      <w:tr w:rsidR="0098547F" w:rsidRPr="0001790F" w:rsidTr="00977B14">
        <w:trPr>
          <w:trHeight w:hRule="exact" w:val="794"/>
          <w:jc w:val="center"/>
        </w:trPr>
        <w:tc>
          <w:tcPr>
            <w:tcW w:w="1916" w:type="dxa"/>
          </w:tcPr>
          <w:p w:rsidR="0098547F" w:rsidRPr="003E4C01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E4C01">
              <w:rPr>
                <w:rFonts w:ascii="PT Astra Serif" w:hAnsi="PT Astra Serif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2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958 774,6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977 257,5</w:t>
            </w:r>
          </w:p>
        </w:tc>
        <w:tc>
          <w:tcPr>
            <w:tcW w:w="1560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975 539,1</w:t>
            </w:r>
          </w:p>
        </w:tc>
        <w:tc>
          <w:tcPr>
            <w:tcW w:w="1417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- 1 718</w:t>
            </w:r>
          </w:p>
        </w:tc>
        <w:tc>
          <w:tcPr>
            <w:tcW w:w="1276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99,8</w:t>
            </w:r>
          </w:p>
        </w:tc>
        <w:tc>
          <w:tcPr>
            <w:tcW w:w="1355" w:type="dxa"/>
          </w:tcPr>
          <w:p w:rsidR="0098547F" w:rsidRPr="00227043" w:rsidRDefault="0098547F" w:rsidP="00977B14">
            <w:pPr>
              <w:ind w:firstLine="0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227043">
              <w:rPr>
                <w:rFonts w:ascii="PT Astra Serif" w:hAnsi="PT Astra Serif" w:cs="Times New Roman"/>
                <w:b/>
                <w:sz w:val="24"/>
                <w:szCs w:val="24"/>
              </w:rPr>
              <w:t>101,7</w:t>
            </w:r>
          </w:p>
        </w:tc>
      </w:tr>
    </w:tbl>
    <w:p w:rsidR="0098547F" w:rsidRPr="0001790F" w:rsidRDefault="0098547F" w:rsidP="0098547F">
      <w:pPr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98547F" w:rsidRPr="00977B14" w:rsidRDefault="0098547F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В структуре доходов налоговые и неналоговые доходы в 2024 году составляют 30,6 %, из них основную долю (66,6 %) – поступления по налогу на доходы физических лиц, в том числе: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 налог на доходы физических лиц в бюджет района поступил в сумме 288 181,7 тыс. рублей или 134,2 % к уровню 2023 года. Плановые назначения исполнены на 109 %. На рост повлияло увеличение заработной платы работникам предприятий, организаций, учреждений всех форм собственности и индексация минимального </w:t>
      </w:r>
      <w:proofErr w:type="gramStart"/>
      <w:r w:rsidRPr="00977B14">
        <w:rPr>
          <w:rFonts w:ascii="PT Astra Serif" w:hAnsi="PT Astra Serif"/>
          <w:sz w:val="26"/>
          <w:szCs w:val="26"/>
        </w:rPr>
        <w:t>размера оплаты труда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на 18 % с 01.01.2024;</w:t>
      </w:r>
    </w:p>
    <w:p w:rsidR="0098547F" w:rsidRPr="00977B14" w:rsidRDefault="0098547F" w:rsidP="00977B14">
      <w:pPr>
        <w:jc w:val="both"/>
        <w:rPr>
          <w:rFonts w:ascii="PT Astra Serif" w:eastAsia="Times New Roman" w:hAnsi="PT Astra Serif" w:cs="Times New Roman"/>
          <w:iCs/>
          <w:sz w:val="26"/>
          <w:szCs w:val="26"/>
          <w:lang w:eastAsia="ru-RU"/>
        </w:rPr>
      </w:pPr>
      <w:r w:rsidRPr="00977B14">
        <w:rPr>
          <w:rFonts w:ascii="PT Astra Serif" w:hAnsi="PT Astra Serif"/>
          <w:sz w:val="26"/>
          <w:szCs w:val="26"/>
        </w:rPr>
        <w:t xml:space="preserve">- акцизы на нефтепродукты в бюджет района поступили в сумме 37 147,2 тыс. рублей или 102,9 % к уровню 2023 года. </w:t>
      </w:r>
      <w:proofErr w:type="gramStart"/>
      <w:r w:rsidRPr="00977B14">
        <w:rPr>
          <w:rFonts w:ascii="PT Astra Serif" w:hAnsi="PT Astra Serif"/>
          <w:sz w:val="26"/>
          <w:szCs w:val="26"/>
        </w:rPr>
        <w:t xml:space="preserve">Плановые назначения исполнены на 99,6 % в связи с тем, что в </w:t>
      </w:r>
      <w:r w:rsidRPr="00977B14">
        <w:rPr>
          <w:rFonts w:ascii="PT Astra Serif" w:hAnsi="PT Astra Serif" w:cs="Times New Roman"/>
          <w:sz w:val="26"/>
          <w:szCs w:val="26"/>
        </w:rPr>
        <w:t>2024 году главным администратором доходов - Управлением Федеральной налоговой службы по Удмуртской Республики увеличены плановые показатели доходного источника.</w:t>
      </w:r>
      <w:proofErr w:type="gramEnd"/>
      <w:r w:rsidRPr="00977B14">
        <w:rPr>
          <w:rFonts w:ascii="PT Astra Serif" w:hAnsi="PT Astra Serif" w:cs="Times New Roman"/>
          <w:sz w:val="26"/>
          <w:szCs w:val="26"/>
        </w:rPr>
        <w:t xml:space="preserve"> Исполнение связано с </w:t>
      </w:r>
      <w:r w:rsidRPr="00977B14">
        <w:rPr>
          <w:rFonts w:ascii="PT Astra Serif" w:eastAsia="Times New Roman" w:hAnsi="PT Astra Serif" w:cs="Times New Roman"/>
          <w:iCs/>
          <w:sz w:val="26"/>
          <w:szCs w:val="26"/>
          <w:lang w:eastAsia="ru-RU"/>
        </w:rPr>
        <w:t>фактическим поступлением акцизов, согласно нормативу отчисления в бюджет района - 0,6181 %;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eastAsia="Times New Roman" w:hAnsi="PT Astra Serif" w:cs="Times New Roman"/>
          <w:iCs/>
          <w:sz w:val="26"/>
          <w:szCs w:val="26"/>
          <w:lang w:eastAsia="ru-RU"/>
        </w:rPr>
        <w:t>- </w:t>
      </w:r>
      <w:r w:rsidRPr="00977B14">
        <w:rPr>
          <w:rFonts w:ascii="PT Astra Serif" w:hAnsi="PT Astra Serif"/>
          <w:sz w:val="26"/>
          <w:szCs w:val="26"/>
        </w:rPr>
        <w:t xml:space="preserve">налоги на совокупный доход в бюджет района поступили в сумме 21 760,4 тыс. рублей или 657 % к уровню 2023 года. Плановые назначения исполнены на 100,5 %. Основной причиной темпа роста является увеличение поступления доходов по упрощенной системе налогообложения, в связи с изменением норматива отчислений  в </w:t>
      </w:r>
      <w:r w:rsidRPr="00977B14">
        <w:rPr>
          <w:rFonts w:ascii="PT Astra Serif" w:hAnsi="PT Astra Serif"/>
          <w:sz w:val="26"/>
          <w:szCs w:val="26"/>
        </w:rPr>
        <w:lastRenderedPageBreak/>
        <w:t>бюджет района в 2024 году с 1,44 % до 15 %, а так же с увеличением  количества субъектов малого и среднего предпринимательства;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 налоги на имущество в бюджет района поступили в сумме 20 548,9 тыс. рублей или 482 % к уровню 2023 года. Плановые назначения исполнены на 100,6 %. Поступления по земельному налогу с организаций в 2023 году исполнены со знаком </w:t>
      </w:r>
      <w:r w:rsidR="0058443F">
        <w:rPr>
          <w:rFonts w:ascii="PT Astra Serif" w:hAnsi="PT Astra Serif"/>
          <w:sz w:val="26"/>
          <w:szCs w:val="26"/>
        </w:rPr>
        <w:t>минус (- 8 241,8 тыс. рублей)</w:t>
      </w:r>
      <w:r w:rsidRPr="00977B14">
        <w:rPr>
          <w:rFonts w:ascii="PT Astra Serif" w:hAnsi="PT Astra Serif"/>
          <w:sz w:val="26"/>
          <w:szCs w:val="26"/>
        </w:rPr>
        <w:t xml:space="preserve"> в связи с переплатой</w:t>
      </w:r>
      <w:r w:rsidR="0058443F">
        <w:rPr>
          <w:rFonts w:ascii="PT Astra Serif" w:hAnsi="PT Astra Serif"/>
          <w:sz w:val="26"/>
          <w:szCs w:val="26"/>
        </w:rPr>
        <w:t>,</w:t>
      </w:r>
      <w:r w:rsidRPr="00977B14">
        <w:rPr>
          <w:rFonts w:ascii="PT Astra Serif" w:hAnsi="PT Astra Serif"/>
          <w:sz w:val="26"/>
          <w:szCs w:val="26"/>
        </w:rPr>
        <w:t xml:space="preserve"> образовавшейся </w:t>
      </w:r>
      <w:r w:rsidR="0058443F">
        <w:rPr>
          <w:rFonts w:ascii="PT Astra Serif" w:hAnsi="PT Astra Serif"/>
          <w:sz w:val="26"/>
          <w:szCs w:val="26"/>
        </w:rPr>
        <w:t xml:space="preserve">в </w:t>
      </w:r>
      <w:r w:rsidRPr="00977B14">
        <w:rPr>
          <w:rFonts w:ascii="PT Astra Serif" w:hAnsi="PT Astra Serif"/>
          <w:sz w:val="26"/>
          <w:szCs w:val="26"/>
        </w:rPr>
        <w:t xml:space="preserve">2023 </w:t>
      </w:r>
      <w:r w:rsidR="0058443F">
        <w:rPr>
          <w:rFonts w:ascii="PT Astra Serif" w:hAnsi="PT Astra Serif"/>
          <w:sz w:val="26"/>
          <w:szCs w:val="26"/>
        </w:rPr>
        <w:t>году</w:t>
      </w:r>
      <w:r w:rsidR="00725882">
        <w:rPr>
          <w:rFonts w:ascii="PT Astra Serif" w:hAnsi="PT Astra Serif"/>
          <w:sz w:val="26"/>
          <w:szCs w:val="26"/>
        </w:rPr>
        <w:t xml:space="preserve">, </w:t>
      </w:r>
      <w:r w:rsidR="0058443F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в сумме 9 031,9 тыс. рублей;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 налоги, сборы и регулярные платежи за пользование природными ресурсами в бюджет района поступили в сумме 13 005,3 тыс. рублей или 4 870 % к уровню 2023 года. </w:t>
      </w:r>
      <w:proofErr w:type="gramStart"/>
      <w:r w:rsidRPr="00977B14">
        <w:rPr>
          <w:rFonts w:ascii="PT Astra Serif" w:hAnsi="PT Astra Serif"/>
          <w:sz w:val="26"/>
          <w:szCs w:val="26"/>
        </w:rPr>
        <w:t>Плановые назначения исполнены на 102,4 %. Основным плательщиком налога в 2024 году являлось - ООО «МИР», поступления от которого  составили в сумме 12 007,2 тыс. рублей, в том числе оплата налога за 2020-2022 годы по результатам выездной проверки Управления Федеральной налоговой службы по Удмуртской Республики в сумме 9 698 тыс. рублей;</w:t>
      </w:r>
      <w:proofErr w:type="gramEnd"/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 государственная пошлина в бюджет района поступила в сумме 402,5 тыс. рублей или 313,9 % к уровню 2023 года. Плановые назначения исполнены на 129,8 %. Основная доля поступления (80,7 %) по делам, рассмотренным в судах общей юрисдикции, мировыми судьями;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 доходы от использования имущества, находящегося в государственной и муниципальной собственности в бюджет района поступили в сумме 22 359,1 тыс. рублей или 84,7 % к уровню 2023 года. Плановые назначения исполнены на 107,3 %. В 2023 году поступили доходы за аренду земли по результатам торгов проведенных в декабре 2022 года;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 </w:t>
      </w:r>
      <w:r w:rsidRPr="00977B14">
        <w:rPr>
          <w:rFonts w:ascii="PT Astra Serif" w:hAnsi="PT Astra Serif" w:cs="Times New Roman"/>
          <w:sz w:val="26"/>
          <w:szCs w:val="26"/>
        </w:rPr>
        <w:t xml:space="preserve">платежи за пользование природными ресурсами </w:t>
      </w:r>
      <w:r w:rsidRPr="00977B14">
        <w:rPr>
          <w:rFonts w:ascii="PT Astra Serif" w:hAnsi="PT Astra Serif"/>
          <w:sz w:val="26"/>
          <w:szCs w:val="26"/>
        </w:rPr>
        <w:t>в бюджет района поступили в сумме 906 тыс. рублей или 81,5% к уровню 2023 года. Плановые назначения исполнены на 100,6%. Сокращение добычи природного ресурса, приводит к уменьшению начисленной платы;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 доходы от оказания платных услуг и компенсации затрат государства в бюджет района поступили в сумме 266,1 тыс. рублей или 37,6 % к уровню 2023 года. Плановые назначения исполнены на 101,6 %. В 2023 году поступил разовый платеж от ООО «</w:t>
      </w:r>
      <w:proofErr w:type="spellStart"/>
      <w:r w:rsidRPr="00977B14">
        <w:rPr>
          <w:rFonts w:ascii="PT Astra Serif" w:hAnsi="PT Astra Serif"/>
          <w:sz w:val="26"/>
          <w:szCs w:val="26"/>
        </w:rPr>
        <w:t>Элмонт</w:t>
      </w:r>
      <w:proofErr w:type="spellEnd"/>
      <w:r w:rsidRPr="00977B14">
        <w:rPr>
          <w:rFonts w:ascii="PT Astra Serif" w:hAnsi="PT Astra Serif"/>
          <w:sz w:val="26"/>
          <w:szCs w:val="26"/>
        </w:rPr>
        <w:t>» в сумме 220 тыс. рублей;</w:t>
      </w:r>
    </w:p>
    <w:p w:rsidR="0098547F" w:rsidRPr="00977B14" w:rsidRDefault="0098547F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 доходы от продажи материальных и нематериальных активов в бюджет района поступили в сумме 20 090,5 тыс. рублей или 107,9% к уровню 2023 года. Плановые назначения исполнены на 105,7%. В 2024 году продано 22 земельных участка по итогам проведенных аукционов на общую выкупную сумму 11 057 тыс. рублей;</w:t>
      </w:r>
    </w:p>
    <w:p w:rsidR="0098547F" w:rsidRPr="00977B14" w:rsidRDefault="0098547F" w:rsidP="00977B14">
      <w:pPr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 штрафы, санкции, возмещение ущерба в бюджет района поступили в сумме 437,7 тыс. рублей или 6% к уровню 2023 года. Плановые назначения исполнены на </w:t>
      </w:r>
      <w:r w:rsidRPr="00977B14">
        <w:rPr>
          <w:rFonts w:ascii="PT Astra Serif" w:hAnsi="PT Astra Serif"/>
          <w:sz w:val="26"/>
          <w:szCs w:val="26"/>
        </w:rPr>
        <w:lastRenderedPageBreak/>
        <w:t xml:space="preserve">104,5%. </w:t>
      </w:r>
      <w:r w:rsidRPr="00977B14">
        <w:rPr>
          <w:rFonts w:ascii="PT Astra Serif" w:hAnsi="PT Astra Serif" w:cs="Times New Roman"/>
          <w:sz w:val="26"/>
          <w:szCs w:val="26"/>
        </w:rPr>
        <w:t xml:space="preserve">В 2023 году поступили разовые платежи по искам о возмещении ущерба (вреда), причиненного окружающей среде в сумме 6 628,9 тыс. рублей от АО «Дорожное </w:t>
      </w:r>
      <w:proofErr w:type="gramStart"/>
      <w:r w:rsidRPr="00977B14">
        <w:rPr>
          <w:rFonts w:ascii="PT Astra Serif" w:hAnsi="PT Astra Serif" w:cs="Times New Roman"/>
          <w:sz w:val="26"/>
          <w:szCs w:val="26"/>
        </w:rPr>
        <w:t>п</w:t>
      </w:r>
      <w:proofErr w:type="gramEnd"/>
      <w:r w:rsidRPr="00977B14">
        <w:rPr>
          <w:rFonts w:ascii="PT Astra Serif" w:hAnsi="PT Astra Serif" w:cs="Times New Roman"/>
          <w:sz w:val="26"/>
          <w:szCs w:val="26"/>
        </w:rPr>
        <w:t>/п «Ижевское», Администрации Сарапульского района;</w:t>
      </w:r>
    </w:p>
    <w:p w:rsidR="0029261E" w:rsidRPr="00977B14" w:rsidRDefault="009854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- прочие неналоговые доходы в бюджет района поступили в сумме 6 957,9 тыс. рублей или 16,9% к уровню 2023 года. Плановые назначения исполнены на 98,9%. В 2023 году поступили платежи в рамках софинансирования строительства индивидуальных одноквартирных жилых домов объекта: </w:t>
      </w:r>
      <w:proofErr w:type="gramStart"/>
      <w:r w:rsidRPr="00977B14">
        <w:rPr>
          <w:rFonts w:ascii="PT Astra Serif" w:hAnsi="PT Astra Serif" w:cs="Times New Roman"/>
          <w:sz w:val="26"/>
          <w:szCs w:val="26"/>
        </w:rPr>
        <w:t xml:space="preserve">«Жилой массив «Молодежный» в с. </w:t>
      </w:r>
      <w:proofErr w:type="spellStart"/>
      <w:r w:rsidRPr="00977B14">
        <w:rPr>
          <w:rFonts w:ascii="PT Astra Serif" w:hAnsi="PT Astra Serif" w:cs="Times New Roman"/>
          <w:sz w:val="26"/>
          <w:szCs w:val="26"/>
        </w:rPr>
        <w:t>Кигбаево</w:t>
      </w:r>
      <w:proofErr w:type="spellEnd"/>
      <w:r w:rsidRPr="00977B14">
        <w:rPr>
          <w:rFonts w:ascii="PT Astra Serif" w:hAnsi="PT Astra Serif" w:cs="Times New Roman"/>
          <w:sz w:val="26"/>
          <w:szCs w:val="26"/>
        </w:rPr>
        <w:t xml:space="preserve"> в сумме 36 325,8 тыс. рублей.</w:t>
      </w:r>
      <w:proofErr w:type="gramEnd"/>
      <w:r w:rsidRPr="00977B14">
        <w:rPr>
          <w:rFonts w:ascii="PT Astra Serif" w:hAnsi="PT Astra Serif" w:cs="Times New Roman"/>
          <w:sz w:val="26"/>
          <w:szCs w:val="26"/>
        </w:rPr>
        <w:t xml:space="preserve"> В 2024 году возвращены инициативные платежи физическим, юридическим лицам по результатам торгов по инициативным проектам.</w:t>
      </w:r>
    </w:p>
    <w:p w:rsidR="00495E2C" w:rsidRPr="00977B14" w:rsidRDefault="00495E2C" w:rsidP="00977B14">
      <w:pPr>
        <w:spacing w:after="0"/>
        <w:jc w:val="both"/>
        <w:rPr>
          <w:rFonts w:ascii="PT Astra Serif" w:hAnsi="PT Astra Serif" w:cs="Times New Roman"/>
          <w:b/>
          <w:sz w:val="26"/>
          <w:szCs w:val="26"/>
        </w:rPr>
      </w:pPr>
    </w:p>
    <w:p w:rsidR="00621767" w:rsidRPr="00977B14" w:rsidRDefault="00024D4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</w:t>
      </w:r>
      <w:r w:rsidRPr="00977B14">
        <w:rPr>
          <w:rFonts w:ascii="PT Astra Serif" w:hAnsi="PT Astra Serif" w:cs="Times New Roman"/>
          <w:sz w:val="26"/>
          <w:szCs w:val="26"/>
        </w:rPr>
        <w:t xml:space="preserve">исполнены в сумме </w:t>
      </w:r>
      <w:r w:rsidR="006F43F1" w:rsidRPr="00977B14">
        <w:rPr>
          <w:rFonts w:ascii="PT Astra Serif" w:hAnsi="PT Astra Serif" w:cs="Times New Roman"/>
          <w:sz w:val="26"/>
          <w:szCs w:val="26"/>
        </w:rPr>
        <w:t>9</w:t>
      </w:r>
      <w:r w:rsidR="00730928" w:rsidRPr="00977B14">
        <w:rPr>
          <w:rFonts w:ascii="PT Astra Serif" w:hAnsi="PT Astra Serif" w:cs="Times New Roman"/>
          <w:sz w:val="26"/>
          <w:szCs w:val="26"/>
        </w:rPr>
        <w:t>75 539,1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102BAD" w:rsidRPr="00977B14">
        <w:rPr>
          <w:rFonts w:ascii="PT Astra Serif" w:hAnsi="PT Astra Serif" w:cs="Times New Roman"/>
          <w:sz w:val="26"/>
          <w:szCs w:val="26"/>
        </w:rPr>
        <w:t>лей</w:t>
      </w:r>
      <w:r w:rsidRPr="00977B14">
        <w:rPr>
          <w:rFonts w:ascii="PT Astra Serif" w:hAnsi="PT Astra Serif" w:cs="Times New Roman"/>
          <w:sz w:val="26"/>
          <w:szCs w:val="26"/>
        </w:rPr>
        <w:t xml:space="preserve">, при уточненном плане </w:t>
      </w:r>
      <w:r w:rsidR="00730928" w:rsidRPr="00977B14">
        <w:rPr>
          <w:rFonts w:ascii="PT Astra Serif" w:hAnsi="PT Astra Serif" w:cs="Times New Roman"/>
          <w:sz w:val="26"/>
          <w:szCs w:val="26"/>
        </w:rPr>
        <w:t>977 257,5</w:t>
      </w:r>
      <w:r w:rsidR="006F43F1"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102BAD" w:rsidRPr="00977B14">
        <w:rPr>
          <w:rFonts w:ascii="PT Astra Serif" w:hAnsi="PT Astra Serif" w:cs="Times New Roman"/>
          <w:sz w:val="26"/>
          <w:szCs w:val="26"/>
        </w:rPr>
        <w:t>лей</w:t>
      </w:r>
      <w:r w:rsidR="006F43F1" w:rsidRPr="00977B14">
        <w:rPr>
          <w:rFonts w:ascii="PT Astra Serif" w:hAnsi="PT Astra Serif" w:cs="Times New Roman"/>
          <w:sz w:val="26"/>
          <w:szCs w:val="26"/>
        </w:rPr>
        <w:t>,</w:t>
      </w:r>
      <w:r w:rsidRPr="00977B14">
        <w:rPr>
          <w:rFonts w:ascii="PT Astra Serif" w:hAnsi="PT Astra Serif" w:cs="Times New Roman"/>
          <w:sz w:val="26"/>
          <w:szCs w:val="26"/>
        </w:rPr>
        <w:t xml:space="preserve"> что составляет 9</w:t>
      </w:r>
      <w:r w:rsidR="00DC7A78" w:rsidRPr="00977B14">
        <w:rPr>
          <w:rFonts w:ascii="PT Astra Serif" w:hAnsi="PT Astra Serif" w:cs="Times New Roman"/>
          <w:sz w:val="26"/>
          <w:szCs w:val="26"/>
        </w:rPr>
        <w:t>9</w:t>
      </w:r>
      <w:r w:rsidR="00730928" w:rsidRPr="00977B14">
        <w:rPr>
          <w:rFonts w:ascii="PT Astra Serif" w:hAnsi="PT Astra Serif" w:cs="Times New Roman"/>
          <w:sz w:val="26"/>
          <w:szCs w:val="26"/>
        </w:rPr>
        <w:t xml:space="preserve">,8 </w:t>
      </w:r>
      <w:r w:rsidRPr="00977B14">
        <w:rPr>
          <w:rFonts w:ascii="PT Astra Serif" w:hAnsi="PT Astra Serif" w:cs="Times New Roman"/>
          <w:sz w:val="26"/>
          <w:szCs w:val="26"/>
        </w:rPr>
        <w:t>%</w:t>
      </w:r>
      <w:r w:rsidR="0068702A" w:rsidRPr="00977B14">
        <w:rPr>
          <w:rFonts w:ascii="PT Astra Serif" w:hAnsi="PT Astra Serif" w:cs="Times New Roman"/>
          <w:sz w:val="26"/>
          <w:szCs w:val="26"/>
        </w:rPr>
        <w:t xml:space="preserve"> к уточненному плану и 101,7 % к уровню 2023 года</w:t>
      </w:r>
      <w:r w:rsidRPr="00977B14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621767" w:rsidRPr="00977B14">
        <w:rPr>
          <w:rFonts w:ascii="PT Astra Serif" w:hAnsi="PT Astra Serif" w:cs="Times New Roman"/>
          <w:b/>
          <w:sz w:val="26"/>
          <w:szCs w:val="26"/>
        </w:rPr>
        <w:t>Безвозмездные поступления</w:t>
      </w:r>
      <w:r w:rsidR="004A29FA" w:rsidRPr="00977B14">
        <w:rPr>
          <w:rFonts w:ascii="PT Astra Serif" w:hAnsi="PT Astra Serif" w:cs="Times New Roman"/>
          <w:b/>
          <w:sz w:val="26"/>
          <w:szCs w:val="26"/>
        </w:rPr>
        <w:t xml:space="preserve"> из бюджетов других уровней</w:t>
      </w:r>
      <w:r w:rsidR="00621767" w:rsidRPr="00977B14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исполнены в сумме </w:t>
      </w:r>
      <w:r w:rsidR="00DC7A78" w:rsidRPr="00977B14">
        <w:rPr>
          <w:rFonts w:ascii="PT Astra Serif" w:hAnsi="PT Astra Serif" w:cs="Times New Roman"/>
          <w:sz w:val="26"/>
          <w:szCs w:val="26"/>
        </w:rPr>
        <w:t>9</w:t>
      </w:r>
      <w:r w:rsidR="00730928" w:rsidRPr="00977B14">
        <w:rPr>
          <w:rFonts w:ascii="PT Astra Serif" w:hAnsi="PT Astra Serif" w:cs="Times New Roman"/>
          <w:sz w:val="26"/>
          <w:szCs w:val="26"/>
        </w:rPr>
        <w:t>72 293,8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102BAD" w:rsidRPr="00977B14">
        <w:rPr>
          <w:rFonts w:ascii="PT Astra Serif" w:hAnsi="PT Astra Serif" w:cs="Times New Roman"/>
          <w:sz w:val="26"/>
          <w:szCs w:val="26"/>
        </w:rPr>
        <w:t>лей</w:t>
      </w:r>
      <w:r w:rsidRPr="00977B14">
        <w:rPr>
          <w:rFonts w:ascii="PT Astra Serif" w:hAnsi="PT Astra Serif" w:cs="Times New Roman"/>
          <w:sz w:val="26"/>
          <w:szCs w:val="26"/>
        </w:rPr>
        <w:t>,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при </w:t>
      </w:r>
      <w:r w:rsidR="006E36D6" w:rsidRPr="00977B14">
        <w:rPr>
          <w:rFonts w:ascii="PT Astra Serif" w:hAnsi="PT Astra Serif" w:cs="Times New Roman"/>
          <w:sz w:val="26"/>
          <w:szCs w:val="26"/>
        </w:rPr>
        <w:t>уточнённом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 плане </w:t>
      </w:r>
      <w:r w:rsidR="00730928" w:rsidRPr="00977B14">
        <w:rPr>
          <w:rFonts w:ascii="PT Astra Serif" w:hAnsi="PT Astra Serif" w:cs="Times New Roman"/>
          <w:sz w:val="26"/>
          <w:szCs w:val="26"/>
        </w:rPr>
        <w:t>973 844,2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102BAD" w:rsidRPr="00977B14">
        <w:rPr>
          <w:rFonts w:ascii="PT Astra Serif" w:hAnsi="PT Astra Serif" w:cs="Times New Roman"/>
          <w:sz w:val="26"/>
          <w:szCs w:val="26"/>
        </w:rPr>
        <w:t>лей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,  что составляет </w:t>
      </w:r>
      <w:r w:rsidR="004863F3" w:rsidRPr="00977B14">
        <w:rPr>
          <w:rFonts w:ascii="PT Astra Serif" w:hAnsi="PT Astra Serif" w:cs="Times New Roman"/>
          <w:sz w:val="26"/>
          <w:szCs w:val="26"/>
        </w:rPr>
        <w:t>9</w:t>
      </w:r>
      <w:r w:rsidR="00DC7A78" w:rsidRPr="00977B14">
        <w:rPr>
          <w:rFonts w:ascii="PT Astra Serif" w:hAnsi="PT Astra Serif" w:cs="Times New Roman"/>
          <w:sz w:val="26"/>
          <w:szCs w:val="26"/>
        </w:rPr>
        <w:t>9</w:t>
      </w:r>
      <w:r w:rsidR="00730928" w:rsidRPr="00977B14">
        <w:rPr>
          <w:rFonts w:ascii="PT Astra Serif" w:hAnsi="PT Astra Serif" w:cs="Times New Roman"/>
          <w:sz w:val="26"/>
          <w:szCs w:val="26"/>
        </w:rPr>
        <w:t>,8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 %</w:t>
      </w:r>
      <w:r w:rsidR="0068702A" w:rsidRPr="00977B14">
        <w:rPr>
          <w:rFonts w:ascii="PT Astra Serif" w:hAnsi="PT Astra Serif" w:cs="Times New Roman"/>
          <w:sz w:val="26"/>
          <w:szCs w:val="26"/>
        </w:rPr>
        <w:t xml:space="preserve"> к уточненному плану и 101,3 % к уровню 2023 года.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 </w:t>
      </w:r>
    </w:p>
    <w:p w:rsidR="00875182" w:rsidRPr="00977B14" w:rsidRDefault="00875182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Дополнительно к первоначально утвержденному бюджету получено безвозмездных поступлений из федерального бюджета и бюджета Удмуртской Республики в сумме 294 102,6 тыс. руб. </w:t>
      </w:r>
    </w:p>
    <w:p w:rsidR="00781EAC" w:rsidRPr="00977B14" w:rsidRDefault="00763D84" w:rsidP="00977B14">
      <w:pPr>
        <w:pStyle w:val="ab"/>
        <w:suppressAutoHyphens w:val="0"/>
        <w:spacing w:line="276" w:lineRule="auto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          </w:t>
      </w:r>
      <w:r w:rsidR="0068702A" w:rsidRPr="00977B14">
        <w:rPr>
          <w:rFonts w:ascii="PT Astra Serif" w:hAnsi="PT Astra Serif"/>
          <w:b/>
          <w:sz w:val="26"/>
          <w:szCs w:val="26"/>
        </w:rPr>
        <w:t>Дотации</w:t>
      </w:r>
      <w:r w:rsidR="0068702A" w:rsidRPr="00977B14">
        <w:rPr>
          <w:rFonts w:ascii="PT Astra Serif" w:hAnsi="PT Astra Serif"/>
          <w:sz w:val="26"/>
          <w:szCs w:val="26"/>
        </w:rPr>
        <w:t xml:space="preserve"> бюджету муниципального образования представлены в сумме </w:t>
      </w:r>
      <w:r w:rsidR="006F12A5" w:rsidRPr="00977B14">
        <w:rPr>
          <w:rFonts w:ascii="PT Astra Serif" w:hAnsi="PT Astra Serif"/>
          <w:sz w:val="26"/>
          <w:szCs w:val="26"/>
        </w:rPr>
        <w:t>187 075,3</w:t>
      </w:r>
      <w:r w:rsidR="0068702A" w:rsidRPr="00977B14">
        <w:rPr>
          <w:rFonts w:ascii="PT Astra Serif" w:hAnsi="PT Astra Serif"/>
          <w:sz w:val="26"/>
          <w:szCs w:val="26"/>
        </w:rPr>
        <w:t xml:space="preserve"> тыс. рублей, в том числе:</w:t>
      </w:r>
    </w:p>
    <w:p w:rsidR="006F12A5" w:rsidRPr="00977B14" w:rsidRDefault="006F12A5" w:rsidP="00977B14">
      <w:pPr>
        <w:pStyle w:val="ab"/>
        <w:suppressAutoHyphens w:val="0"/>
        <w:spacing w:line="276" w:lineRule="auto"/>
        <w:ind w:left="0" w:firstLine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           - Дотация на выравнивание бюджетной обеспеченности в сумме 141 094,0 тыс. рублей;</w:t>
      </w:r>
    </w:p>
    <w:p w:rsidR="0068702A" w:rsidRPr="00977B14" w:rsidRDefault="0068702A" w:rsidP="00977B14">
      <w:pPr>
        <w:pStyle w:val="ab"/>
        <w:suppressAutoHyphens w:val="0"/>
        <w:spacing w:line="276" w:lineRule="auto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Дотаци</w:t>
      </w:r>
      <w:r w:rsidR="006F12A5" w:rsidRPr="00977B14">
        <w:rPr>
          <w:rFonts w:ascii="PT Astra Serif" w:hAnsi="PT Astra Serif"/>
          <w:sz w:val="26"/>
          <w:szCs w:val="26"/>
        </w:rPr>
        <w:t>я</w:t>
      </w:r>
      <w:r w:rsidRPr="00977B14">
        <w:rPr>
          <w:rFonts w:ascii="PT Astra Serif" w:hAnsi="PT Astra Serif"/>
          <w:sz w:val="26"/>
          <w:szCs w:val="26"/>
        </w:rPr>
        <w:t xml:space="preserve"> бюджетам муниципальных округов на поддержку мер по обеспечению сбалансированности бюджетов в сумме </w:t>
      </w:r>
      <w:r w:rsidR="006F12A5" w:rsidRPr="00977B14">
        <w:rPr>
          <w:rFonts w:ascii="PT Astra Serif" w:hAnsi="PT Astra Serif"/>
          <w:sz w:val="26"/>
          <w:szCs w:val="26"/>
        </w:rPr>
        <w:t>45 375,1</w:t>
      </w:r>
      <w:r w:rsidR="00B25B06" w:rsidRPr="00977B14">
        <w:rPr>
          <w:rFonts w:ascii="PT Astra Serif" w:hAnsi="PT Astra Serif"/>
          <w:sz w:val="26"/>
          <w:szCs w:val="26"/>
        </w:rPr>
        <w:t xml:space="preserve"> тыс. рублей</w:t>
      </w:r>
      <w:r w:rsidR="006F12A5" w:rsidRPr="00977B14">
        <w:rPr>
          <w:rFonts w:ascii="PT Astra Serif" w:hAnsi="PT Astra Serif"/>
          <w:sz w:val="26"/>
          <w:szCs w:val="26"/>
        </w:rPr>
        <w:t>, из них</w:t>
      </w:r>
      <w:r w:rsidR="00B25B06" w:rsidRPr="00977B14">
        <w:rPr>
          <w:rFonts w:ascii="PT Astra Serif" w:hAnsi="PT Astra Serif"/>
          <w:sz w:val="26"/>
          <w:szCs w:val="26"/>
        </w:rPr>
        <w:t>:</w:t>
      </w:r>
    </w:p>
    <w:p w:rsidR="00B25B06" w:rsidRPr="00977B14" w:rsidRDefault="0068702A" w:rsidP="00977B14">
      <w:pPr>
        <w:pStyle w:val="ab"/>
        <w:numPr>
          <w:ilvl w:val="0"/>
          <w:numId w:val="35"/>
        </w:numPr>
        <w:suppressAutoHyphens w:val="0"/>
        <w:spacing w:line="276" w:lineRule="auto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на уплату налога на имущество организаций - 5 740</w:t>
      </w:r>
      <w:r w:rsidR="00B25B06" w:rsidRPr="00977B14">
        <w:rPr>
          <w:rFonts w:ascii="PT Astra Serif" w:hAnsi="PT Astra Serif"/>
          <w:sz w:val="26"/>
          <w:szCs w:val="26"/>
        </w:rPr>
        <w:t>,</w:t>
      </w:r>
      <w:r w:rsidRPr="00977B14">
        <w:rPr>
          <w:rFonts w:ascii="PT Astra Serif" w:hAnsi="PT Astra Serif"/>
          <w:sz w:val="26"/>
          <w:szCs w:val="26"/>
        </w:rPr>
        <w:t>2</w:t>
      </w:r>
      <w:r w:rsidR="00B25B06" w:rsidRPr="00977B14">
        <w:rPr>
          <w:rFonts w:ascii="PT Astra Serif" w:hAnsi="PT Astra Serif"/>
          <w:sz w:val="26"/>
          <w:szCs w:val="26"/>
        </w:rPr>
        <w:t xml:space="preserve"> тыс.</w:t>
      </w:r>
      <w:r w:rsidRPr="00977B14">
        <w:rPr>
          <w:rFonts w:ascii="PT Astra Serif" w:hAnsi="PT Astra Serif"/>
          <w:sz w:val="26"/>
          <w:szCs w:val="26"/>
        </w:rPr>
        <w:t xml:space="preserve"> рублей; </w:t>
      </w:r>
    </w:p>
    <w:p w:rsidR="00B25B06" w:rsidRPr="00977B14" w:rsidRDefault="00B25B06" w:rsidP="00977B14">
      <w:pPr>
        <w:pStyle w:val="ab"/>
        <w:numPr>
          <w:ilvl w:val="0"/>
          <w:numId w:val="35"/>
        </w:numPr>
        <w:suppressAutoHyphens w:val="0"/>
        <w:spacing w:line="276" w:lineRule="auto"/>
        <w:ind w:left="0" w:firstLine="128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  на </w:t>
      </w:r>
      <w:r w:rsidR="0068702A" w:rsidRPr="00977B14">
        <w:rPr>
          <w:rFonts w:ascii="PT Astra Serif" w:hAnsi="PT Astra Serif"/>
          <w:sz w:val="26"/>
          <w:szCs w:val="26"/>
        </w:rPr>
        <w:t>подготовк</w:t>
      </w:r>
      <w:r w:rsidRPr="00977B14">
        <w:rPr>
          <w:rFonts w:ascii="PT Astra Serif" w:hAnsi="PT Astra Serif"/>
          <w:sz w:val="26"/>
          <w:szCs w:val="26"/>
        </w:rPr>
        <w:t>у</w:t>
      </w:r>
      <w:r w:rsidR="0068702A" w:rsidRPr="00977B14">
        <w:rPr>
          <w:rFonts w:ascii="PT Astra Serif" w:hAnsi="PT Astra Serif"/>
          <w:sz w:val="26"/>
          <w:szCs w:val="26"/>
        </w:rPr>
        <w:t xml:space="preserve"> учреждений соц.</w:t>
      </w:r>
      <w:r w:rsidR="00A04299" w:rsidRPr="00977B14">
        <w:rPr>
          <w:rFonts w:ascii="PT Astra Serif" w:hAnsi="PT Astra Serif"/>
          <w:sz w:val="26"/>
          <w:szCs w:val="26"/>
        </w:rPr>
        <w:t xml:space="preserve"> </w:t>
      </w:r>
      <w:r w:rsidR="0068702A" w:rsidRPr="00977B14">
        <w:rPr>
          <w:rFonts w:ascii="PT Astra Serif" w:hAnsi="PT Astra Serif"/>
          <w:sz w:val="26"/>
          <w:szCs w:val="26"/>
        </w:rPr>
        <w:t xml:space="preserve">сферы к зимнему периоду </w:t>
      </w:r>
      <w:r w:rsidRPr="00977B14">
        <w:rPr>
          <w:rFonts w:ascii="PT Astra Serif" w:hAnsi="PT Astra Serif"/>
          <w:sz w:val="26"/>
          <w:szCs w:val="26"/>
        </w:rPr>
        <w:t>- 1 000,0 тыс. рублей;</w:t>
      </w:r>
    </w:p>
    <w:p w:rsidR="0068702A" w:rsidRPr="00977B14" w:rsidRDefault="00B25B06" w:rsidP="00977B14">
      <w:pPr>
        <w:pStyle w:val="ab"/>
        <w:numPr>
          <w:ilvl w:val="0"/>
          <w:numId w:val="35"/>
        </w:numPr>
        <w:suppressAutoHyphens w:val="0"/>
        <w:spacing w:line="276" w:lineRule="auto"/>
        <w:ind w:left="0" w:firstLine="128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   </w:t>
      </w:r>
      <w:proofErr w:type="gramStart"/>
      <w:r w:rsidR="0068702A" w:rsidRPr="00977B14">
        <w:rPr>
          <w:rFonts w:ascii="PT Astra Serif" w:hAnsi="PT Astra Serif"/>
          <w:sz w:val="26"/>
          <w:szCs w:val="26"/>
        </w:rPr>
        <w:t>на выплату заработной платы - 37</w:t>
      </w:r>
      <w:r w:rsidRPr="00977B14">
        <w:rPr>
          <w:rFonts w:ascii="PT Astra Serif" w:hAnsi="PT Astra Serif"/>
          <w:sz w:val="26"/>
          <w:szCs w:val="26"/>
        </w:rPr>
        <w:t> </w:t>
      </w:r>
      <w:r w:rsidR="0068702A" w:rsidRPr="00977B14">
        <w:rPr>
          <w:rFonts w:ascii="PT Astra Serif" w:hAnsi="PT Astra Serif"/>
          <w:sz w:val="26"/>
          <w:szCs w:val="26"/>
        </w:rPr>
        <w:t>106</w:t>
      </w:r>
      <w:r w:rsidRPr="00977B14">
        <w:rPr>
          <w:rFonts w:ascii="PT Astra Serif" w:hAnsi="PT Astra Serif"/>
          <w:sz w:val="26"/>
          <w:szCs w:val="26"/>
        </w:rPr>
        <w:t>,</w:t>
      </w:r>
      <w:r w:rsidR="0068702A" w:rsidRPr="00977B14">
        <w:rPr>
          <w:rFonts w:ascii="PT Astra Serif" w:hAnsi="PT Astra Serif"/>
          <w:sz w:val="26"/>
          <w:szCs w:val="26"/>
        </w:rPr>
        <w:t>0</w:t>
      </w:r>
      <w:r w:rsidRPr="00977B14">
        <w:rPr>
          <w:rFonts w:ascii="PT Astra Serif" w:hAnsi="PT Astra Serif"/>
          <w:sz w:val="26"/>
          <w:szCs w:val="26"/>
        </w:rPr>
        <w:t xml:space="preserve"> тыс.</w:t>
      </w:r>
      <w:r w:rsidR="0068702A" w:rsidRPr="00977B14">
        <w:rPr>
          <w:rFonts w:ascii="PT Astra Serif" w:hAnsi="PT Astra Serif"/>
          <w:sz w:val="26"/>
          <w:szCs w:val="26"/>
        </w:rPr>
        <w:t xml:space="preserve"> руб.: повышение оплаты труда работников ОМСУ с 01.01.2024 г. на 5,5 % (Постановление Правительства УР от 28.12.2023 г. № 888), с 01.05.2024 г. (Постановление Правительства УР от 08.05.2024 года № 242); повышение оплаты труда отдельных категорий работников с 01.01.2024  на 10% (Распоряжение Главы УР от 19.01.2024 г. № 21-РГ);</w:t>
      </w:r>
      <w:proofErr w:type="gramEnd"/>
      <w:r w:rsidR="0068702A" w:rsidRPr="00977B14">
        <w:rPr>
          <w:rFonts w:ascii="PT Astra Serif" w:hAnsi="PT Astra Serif"/>
          <w:sz w:val="26"/>
          <w:szCs w:val="26"/>
        </w:rPr>
        <w:t xml:space="preserve"> повышение оплаты труда  работников муниципальных учреждений с 01.03.2024 г. на 5 % (Распоряжение Главы УР от 16.02.2024 года № 40-РГ)</w:t>
      </w:r>
    </w:p>
    <w:p w:rsidR="00B25B06" w:rsidRPr="00977B14" w:rsidRDefault="00B25B06" w:rsidP="00977B14">
      <w:pPr>
        <w:pStyle w:val="ab"/>
        <w:suppressAutoHyphens w:val="0"/>
        <w:spacing w:line="276" w:lineRule="auto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Дотация для стимулирования развития муниципальных образований в сумме 606,2 тыс. рублей:</w:t>
      </w:r>
    </w:p>
    <w:p w:rsidR="00B25B06" w:rsidRPr="00977B14" w:rsidRDefault="00763D84" w:rsidP="00977B14">
      <w:pPr>
        <w:pStyle w:val="ab"/>
        <w:numPr>
          <w:ilvl w:val="0"/>
          <w:numId w:val="35"/>
        </w:numPr>
        <w:suppressAutoHyphens w:val="0"/>
        <w:spacing w:line="276" w:lineRule="auto"/>
        <w:ind w:left="0" w:firstLine="1276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 </w:t>
      </w:r>
      <w:r w:rsidR="00B25B06" w:rsidRPr="00977B14">
        <w:rPr>
          <w:rFonts w:ascii="PT Astra Serif" w:hAnsi="PT Astra Serif"/>
          <w:sz w:val="26"/>
          <w:szCs w:val="26"/>
        </w:rPr>
        <w:t>по  итогам ежегодного конкурса "Лучшие муниципальные проекты в УР" в номинации "Муниципальные проекты в населенных пунктах с общей численностью населения менее 1 000 человек" на приобретение спортивных тренажеров в д.</w:t>
      </w:r>
      <w:r w:rsid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B25B06" w:rsidRPr="00977B14">
        <w:rPr>
          <w:rFonts w:ascii="PT Astra Serif" w:hAnsi="PT Astra Serif"/>
          <w:sz w:val="26"/>
          <w:szCs w:val="26"/>
        </w:rPr>
        <w:t>Девятово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– 160,0 тыс. рублей</w:t>
      </w:r>
      <w:r w:rsidR="00B25B06" w:rsidRPr="00977B14">
        <w:rPr>
          <w:rFonts w:ascii="PT Astra Serif" w:hAnsi="PT Astra Serif"/>
          <w:sz w:val="26"/>
          <w:szCs w:val="26"/>
        </w:rPr>
        <w:t>;</w:t>
      </w:r>
    </w:p>
    <w:p w:rsidR="0068702A" w:rsidRPr="00977B14" w:rsidRDefault="00763D84" w:rsidP="00977B14">
      <w:pPr>
        <w:pStyle w:val="ab"/>
        <w:numPr>
          <w:ilvl w:val="0"/>
          <w:numId w:val="35"/>
        </w:numPr>
        <w:suppressAutoHyphens w:val="0"/>
        <w:spacing w:line="276" w:lineRule="auto"/>
        <w:ind w:left="0" w:firstLine="128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lastRenderedPageBreak/>
        <w:t xml:space="preserve"> </w:t>
      </w:r>
      <w:r w:rsidR="00B25B06" w:rsidRPr="00977B14">
        <w:rPr>
          <w:rFonts w:ascii="PT Astra Serif" w:hAnsi="PT Astra Serif"/>
          <w:sz w:val="26"/>
          <w:szCs w:val="26"/>
        </w:rPr>
        <w:t xml:space="preserve">по результатам </w:t>
      </w:r>
      <w:proofErr w:type="gramStart"/>
      <w:r w:rsidR="00B25B06" w:rsidRPr="00977B14">
        <w:rPr>
          <w:rFonts w:ascii="PT Astra Serif" w:hAnsi="PT Astra Serif"/>
          <w:sz w:val="26"/>
          <w:szCs w:val="26"/>
        </w:rPr>
        <w:t>оценки эффективности деятельности органов местного самоуправления городских округов</w:t>
      </w:r>
      <w:proofErr w:type="gramEnd"/>
      <w:r w:rsidR="00B25B06" w:rsidRPr="00977B14">
        <w:rPr>
          <w:rFonts w:ascii="PT Astra Serif" w:hAnsi="PT Astra Serif"/>
          <w:sz w:val="26"/>
          <w:szCs w:val="26"/>
        </w:rPr>
        <w:t xml:space="preserve"> и муниципальных округов за 2023 год </w:t>
      </w:r>
      <w:r w:rsidRPr="00977B14">
        <w:rPr>
          <w:rFonts w:ascii="PT Astra Serif" w:hAnsi="PT Astra Serif"/>
          <w:sz w:val="26"/>
          <w:szCs w:val="26"/>
        </w:rPr>
        <w:t xml:space="preserve">- </w:t>
      </w:r>
      <w:r w:rsidR="00B25B06" w:rsidRPr="00977B14">
        <w:rPr>
          <w:rFonts w:ascii="PT Astra Serif" w:hAnsi="PT Astra Serif"/>
          <w:sz w:val="26"/>
          <w:szCs w:val="26"/>
        </w:rPr>
        <w:t xml:space="preserve"> 446,2 тыс. рублей.</w:t>
      </w:r>
    </w:p>
    <w:p w:rsidR="00763D84" w:rsidRPr="00977B14" w:rsidRDefault="00763D84" w:rsidP="00977B14">
      <w:pPr>
        <w:pStyle w:val="ab"/>
        <w:suppressAutoHyphens w:val="0"/>
        <w:spacing w:line="276" w:lineRule="auto"/>
        <w:ind w:left="1282" w:hanging="573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</w:t>
      </w:r>
    </w:p>
    <w:p w:rsidR="00763D84" w:rsidRPr="00977B14" w:rsidRDefault="00763D84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b/>
          <w:sz w:val="26"/>
          <w:szCs w:val="26"/>
        </w:rPr>
        <w:t>Субсидии</w:t>
      </w:r>
      <w:r w:rsidRPr="00977B14">
        <w:rPr>
          <w:rFonts w:ascii="PT Astra Serif" w:hAnsi="PT Astra Serif"/>
          <w:sz w:val="26"/>
          <w:szCs w:val="26"/>
        </w:rPr>
        <w:t xml:space="preserve"> в бюджет муниципального образования поступили в сумме 178 191,4 тыс. рублей, из них наиболее крупные по объему:</w:t>
      </w:r>
    </w:p>
    <w:p w:rsidR="00763D84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-  на реализацию мероприятий по обеспечению жильем молодых семей (</w:t>
      </w:r>
      <w:r w:rsidR="00C11564" w:rsidRPr="00977B14">
        <w:rPr>
          <w:rFonts w:ascii="PT Astra Serif" w:hAnsi="PT Astra Serif"/>
          <w:sz w:val="26"/>
          <w:szCs w:val="26"/>
        </w:rPr>
        <w:t>4</w:t>
      </w:r>
      <w:r w:rsidRPr="00977B14">
        <w:rPr>
          <w:rFonts w:ascii="PT Astra Serif" w:hAnsi="PT Astra Serif"/>
          <w:sz w:val="26"/>
          <w:szCs w:val="26"/>
        </w:rPr>
        <w:t xml:space="preserve"> семьи: с. </w:t>
      </w:r>
      <w:proofErr w:type="spellStart"/>
      <w:r w:rsidRPr="00977B14">
        <w:rPr>
          <w:rFonts w:ascii="PT Astra Serif" w:hAnsi="PT Astra Serif"/>
          <w:sz w:val="26"/>
          <w:szCs w:val="26"/>
        </w:rPr>
        <w:t>Кигбаево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с. </w:t>
      </w:r>
      <w:proofErr w:type="gramStart"/>
      <w:r w:rsidRPr="00977B14">
        <w:rPr>
          <w:rFonts w:ascii="PT Astra Serif" w:hAnsi="PT Astra Serif"/>
          <w:sz w:val="26"/>
          <w:szCs w:val="26"/>
        </w:rPr>
        <w:t>Северный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) – </w:t>
      </w:r>
      <w:r w:rsidR="00C11564" w:rsidRPr="00977B14">
        <w:rPr>
          <w:rFonts w:ascii="PT Astra Serif" w:hAnsi="PT Astra Serif"/>
          <w:sz w:val="26"/>
          <w:szCs w:val="26"/>
        </w:rPr>
        <w:t>2 467,9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A04299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обеспечение комплексного развития сельских территорий (обеспечение комплексного развития сельских территорий в части мероприятий по благоустройству сельских территорий федерального проекта «Благоустройство сельских территорий»: ремонтно-восстановительные работы улично-дорожной сети </w:t>
      </w:r>
      <w:proofErr w:type="spellStart"/>
      <w:r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Pr="00977B14">
        <w:rPr>
          <w:rFonts w:ascii="PT Astra Serif" w:hAnsi="PT Astra Serif"/>
          <w:sz w:val="26"/>
          <w:szCs w:val="26"/>
        </w:rPr>
        <w:t>.С</w:t>
      </w:r>
      <w:proofErr w:type="gramEnd"/>
      <w:r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977B14">
        <w:rPr>
          <w:rFonts w:ascii="PT Astra Serif" w:hAnsi="PT Astra Serif"/>
          <w:sz w:val="26"/>
          <w:szCs w:val="26"/>
        </w:rPr>
        <w:t>ул.Юбилейная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Екатерининская, Молодежная; </w:t>
      </w:r>
      <w:proofErr w:type="spellStart"/>
      <w:r w:rsidRPr="00977B14">
        <w:rPr>
          <w:rFonts w:ascii="PT Astra Serif" w:hAnsi="PT Astra Serif"/>
          <w:sz w:val="26"/>
          <w:szCs w:val="26"/>
        </w:rPr>
        <w:t>с.Мостовое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977B14">
        <w:rPr>
          <w:rFonts w:ascii="PT Astra Serif" w:hAnsi="PT Astra Serif"/>
          <w:sz w:val="26"/>
          <w:szCs w:val="26"/>
        </w:rPr>
        <w:t>ул.Чапаева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пер.Первомайская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-Красная, </w:t>
      </w:r>
      <w:proofErr w:type="spellStart"/>
      <w:r w:rsidRPr="00977B14">
        <w:rPr>
          <w:rFonts w:ascii="PT Astra Serif" w:hAnsi="PT Astra Serif"/>
          <w:sz w:val="26"/>
          <w:szCs w:val="26"/>
        </w:rPr>
        <w:t>ул.Гагарина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Молодежная) – </w:t>
      </w:r>
      <w:r w:rsidR="00844B4A" w:rsidRPr="00977B14">
        <w:rPr>
          <w:rFonts w:ascii="PT Astra Serif" w:hAnsi="PT Astra Serif"/>
          <w:sz w:val="26"/>
          <w:szCs w:val="26"/>
        </w:rPr>
        <w:t>9 874,9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A04299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977B14">
        <w:rPr>
          <w:rFonts w:ascii="PT Astra Serif" w:hAnsi="PT Astra Serif"/>
          <w:sz w:val="26"/>
          <w:szCs w:val="26"/>
        </w:rPr>
        <w:t>- на софинансирование капитальных вложений в объекты муниципальной собственности (расходы по 2 этапу оплаты работ по строительству индивидуальных одноквартирных жилых домов: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Жилой массив "Молодежный" в </w:t>
      </w:r>
      <w:proofErr w:type="spellStart"/>
      <w:r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Pr="00977B14">
        <w:rPr>
          <w:rFonts w:ascii="PT Astra Serif" w:hAnsi="PT Astra Serif"/>
          <w:sz w:val="26"/>
          <w:szCs w:val="26"/>
        </w:rPr>
        <w:t>.К</w:t>
      </w:r>
      <w:proofErr w:type="gramEnd"/>
      <w:r w:rsidRPr="00977B14">
        <w:rPr>
          <w:rFonts w:ascii="PT Astra Serif" w:hAnsi="PT Astra Serif"/>
          <w:sz w:val="26"/>
          <w:szCs w:val="26"/>
        </w:rPr>
        <w:t>игбаево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Сарапульского района Удмуртской Республики") - 46 959,5 тыс. рублей;</w:t>
      </w:r>
    </w:p>
    <w:p w:rsidR="00A04299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 (</w:t>
      </w:r>
      <w:r w:rsidR="008A21AB" w:rsidRPr="00977B14">
        <w:rPr>
          <w:rFonts w:ascii="PT Astra Serif" w:hAnsi="PT Astra Serif"/>
          <w:sz w:val="26"/>
          <w:szCs w:val="26"/>
        </w:rPr>
        <w:t xml:space="preserve">ремонт водопроводной сети: с.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</w:t>
      </w:r>
      <w:proofErr w:type="gramStart"/>
      <w:r w:rsidR="008A21AB" w:rsidRPr="00977B14">
        <w:rPr>
          <w:rFonts w:ascii="PT Astra Serif" w:hAnsi="PT Astra Serif"/>
          <w:sz w:val="26"/>
          <w:szCs w:val="26"/>
        </w:rPr>
        <w:t>.Р</w:t>
      </w:r>
      <w:proofErr w:type="gramEnd"/>
      <w:r w:rsidR="008A21AB" w:rsidRPr="00977B14">
        <w:rPr>
          <w:rFonts w:ascii="PT Astra Serif" w:hAnsi="PT Astra Serif"/>
          <w:sz w:val="26"/>
          <w:szCs w:val="26"/>
        </w:rPr>
        <w:t>ябиновка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д.Дулесово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с.Кигбаево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; ремонт теплотрассы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д.Шадрино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с.Сигаево</w:t>
      </w:r>
      <w:proofErr w:type="spellEnd"/>
      <w:r w:rsidR="008A21AB" w:rsidRPr="00977B14">
        <w:rPr>
          <w:rFonts w:ascii="PT Astra Serif" w:hAnsi="PT Astra Serif"/>
          <w:sz w:val="26"/>
          <w:szCs w:val="26"/>
        </w:rPr>
        <w:t xml:space="preserve">; ремонт котельной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с</w:t>
      </w:r>
      <w:r w:rsidR="00977B14">
        <w:rPr>
          <w:rFonts w:ascii="PT Astra Serif" w:hAnsi="PT Astra Serif"/>
          <w:sz w:val="26"/>
          <w:szCs w:val="26"/>
        </w:rPr>
        <w:t>.Северный</w:t>
      </w:r>
      <w:proofErr w:type="spellEnd"/>
      <w:r w:rsid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="00977B14">
        <w:rPr>
          <w:rFonts w:ascii="PT Astra Serif" w:hAnsi="PT Astra Serif"/>
          <w:sz w:val="26"/>
          <w:szCs w:val="26"/>
        </w:rPr>
        <w:t xml:space="preserve">; </w:t>
      </w:r>
      <w:r w:rsidR="008A21AB" w:rsidRPr="00977B14">
        <w:rPr>
          <w:rFonts w:ascii="PT Astra Serif" w:hAnsi="PT Astra Serif"/>
          <w:sz w:val="26"/>
          <w:szCs w:val="26"/>
        </w:rPr>
        <w:t xml:space="preserve"> приобретение газового котла </w:t>
      </w:r>
      <w:proofErr w:type="spellStart"/>
      <w:r w:rsidR="008A21AB" w:rsidRPr="00977B14">
        <w:rPr>
          <w:rFonts w:ascii="PT Astra Serif" w:hAnsi="PT Astra Serif"/>
          <w:sz w:val="26"/>
          <w:szCs w:val="26"/>
        </w:rPr>
        <w:t>д.Костино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) – </w:t>
      </w:r>
      <w:r w:rsidR="008A21AB" w:rsidRPr="00977B14">
        <w:rPr>
          <w:rFonts w:ascii="PT Astra Serif" w:hAnsi="PT Astra Serif"/>
          <w:sz w:val="26"/>
          <w:szCs w:val="26"/>
        </w:rPr>
        <w:t xml:space="preserve">11 696,0 </w:t>
      </w:r>
      <w:r w:rsidRPr="00977B14">
        <w:rPr>
          <w:rFonts w:ascii="PT Astra Serif" w:hAnsi="PT Astra Serif"/>
          <w:sz w:val="26"/>
          <w:szCs w:val="26"/>
        </w:rPr>
        <w:t>тыс. рублей;</w:t>
      </w:r>
    </w:p>
    <w:p w:rsidR="00A04299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– подъездных автодорог к садовым некоммерческим товариществам (ремонтные работы  автомобильных дорог:  ул. Заречная д. </w:t>
      </w:r>
      <w:proofErr w:type="spellStart"/>
      <w:r w:rsidRPr="00977B14">
        <w:rPr>
          <w:rFonts w:ascii="PT Astra Serif" w:hAnsi="PT Astra Serif"/>
          <w:sz w:val="26"/>
          <w:szCs w:val="26"/>
        </w:rPr>
        <w:t>Лысово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; </w:t>
      </w:r>
      <w:proofErr w:type="spellStart"/>
      <w:r w:rsidRPr="00977B14">
        <w:rPr>
          <w:rFonts w:ascii="PT Astra Serif" w:hAnsi="PT Astra Serif"/>
          <w:sz w:val="26"/>
          <w:szCs w:val="26"/>
        </w:rPr>
        <w:t>ул</w:t>
      </w:r>
      <w:proofErr w:type="gramStart"/>
      <w:r w:rsidRPr="00977B14">
        <w:rPr>
          <w:rFonts w:ascii="PT Astra Serif" w:hAnsi="PT Astra Serif"/>
          <w:sz w:val="26"/>
          <w:szCs w:val="26"/>
        </w:rPr>
        <w:t>.К</w:t>
      </w:r>
      <w:proofErr w:type="gramEnd"/>
      <w:r w:rsidRPr="00977B14">
        <w:rPr>
          <w:rFonts w:ascii="PT Astra Serif" w:hAnsi="PT Astra Serif"/>
          <w:sz w:val="26"/>
          <w:szCs w:val="26"/>
        </w:rPr>
        <w:t>оммунальная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Лермонтова </w:t>
      </w:r>
      <w:proofErr w:type="spellStart"/>
      <w:r w:rsidRPr="00977B14">
        <w:rPr>
          <w:rFonts w:ascii="PT Astra Serif" w:hAnsi="PT Astra Serif"/>
          <w:sz w:val="26"/>
          <w:szCs w:val="26"/>
        </w:rPr>
        <w:t>с.Сигаево</w:t>
      </w:r>
      <w:proofErr w:type="spellEnd"/>
      <w:r w:rsidR="00C11564" w:rsidRPr="00977B14">
        <w:rPr>
          <w:rFonts w:ascii="PT Astra Serif" w:hAnsi="PT Astra Serif"/>
          <w:sz w:val="26"/>
          <w:szCs w:val="26"/>
        </w:rPr>
        <w:t>;</w:t>
      </w:r>
      <w:r w:rsidRPr="00977B14">
        <w:rPr>
          <w:rFonts w:ascii="PT Astra Serif" w:hAnsi="PT Astra Serif"/>
          <w:sz w:val="26"/>
          <w:szCs w:val="26"/>
        </w:rPr>
        <w:t xml:space="preserve">  </w:t>
      </w:r>
      <w:proofErr w:type="spellStart"/>
      <w:r w:rsidRPr="00977B14">
        <w:rPr>
          <w:rFonts w:ascii="PT Astra Serif" w:hAnsi="PT Astra Serif"/>
          <w:sz w:val="26"/>
          <w:szCs w:val="26"/>
        </w:rPr>
        <w:t>д.Пастухово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) – </w:t>
      </w:r>
      <w:r w:rsidR="00C11564" w:rsidRPr="00977B14">
        <w:rPr>
          <w:rFonts w:ascii="PT Astra Serif" w:hAnsi="PT Astra Serif"/>
          <w:sz w:val="26"/>
          <w:szCs w:val="26"/>
        </w:rPr>
        <w:t>33 882,1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A04299" w:rsidRPr="00977B14" w:rsidRDefault="00A04299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софинансирование расходов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организаций, находящихся на территории Удмуртской Республики (оплата труда вспомогательного персонала образовательных учреждений, в связи с внедрением в Удмуртской Республике с сентября 2024 года нормативного финансирования образовательных учреждений) –</w:t>
      </w:r>
      <w:r w:rsidR="00875182" w:rsidRPr="00977B14">
        <w:rPr>
          <w:rFonts w:ascii="PT Astra Serif" w:hAnsi="PT Astra Serif"/>
          <w:sz w:val="26"/>
          <w:szCs w:val="26"/>
        </w:rPr>
        <w:t xml:space="preserve"> </w:t>
      </w:r>
      <w:r w:rsidR="00FA6244" w:rsidRPr="00977B14">
        <w:rPr>
          <w:rFonts w:ascii="PT Astra Serif" w:hAnsi="PT Astra Serif"/>
          <w:sz w:val="26"/>
          <w:szCs w:val="26"/>
        </w:rPr>
        <w:t>40 269,4</w:t>
      </w:r>
      <w:r w:rsidR="00875182"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875182" w:rsidRPr="00977B14" w:rsidRDefault="00875182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программы комплексного развития молодежной политики в регионах Российской Федерации "Регион для молодых"</w:t>
      </w:r>
      <w:r w:rsidR="009C03F2" w:rsidRPr="00977B14">
        <w:rPr>
          <w:rFonts w:ascii="PT Astra Serif" w:hAnsi="PT Astra Serif"/>
          <w:sz w:val="26"/>
          <w:szCs w:val="26"/>
        </w:rPr>
        <w:t xml:space="preserve"> (текущий ремонт молодежного центра </w:t>
      </w:r>
      <w:proofErr w:type="spellStart"/>
      <w:r w:rsidR="009C03F2"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="009C03F2" w:rsidRPr="00977B14">
        <w:rPr>
          <w:rFonts w:ascii="PT Astra Serif" w:hAnsi="PT Astra Serif"/>
          <w:sz w:val="26"/>
          <w:szCs w:val="26"/>
        </w:rPr>
        <w:t>.С</w:t>
      </w:r>
      <w:proofErr w:type="gramEnd"/>
      <w:r w:rsidR="009C03F2"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="009C03F2" w:rsidRPr="00977B14">
        <w:rPr>
          <w:rFonts w:ascii="PT Astra Serif" w:hAnsi="PT Astra Serif"/>
          <w:sz w:val="26"/>
          <w:szCs w:val="26"/>
        </w:rPr>
        <w:t xml:space="preserve">, приобретение оргтехники, оборудования, мебели) </w:t>
      </w:r>
      <w:r w:rsidRPr="00977B14">
        <w:rPr>
          <w:rFonts w:ascii="PT Astra Serif" w:hAnsi="PT Astra Serif"/>
          <w:sz w:val="26"/>
          <w:szCs w:val="26"/>
        </w:rPr>
        <w:t xml:space="preserve"> – 6 000,0 тыс. рублей;</w:t>
      </w:r>
    </w:p>
    <w:p w:rsidR="00875182" w:rsidRPr="00977B14" w:rsidRDefault="00875182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организацию бесплатного горячего питания обучающихся, получающих начальное общее образование в государ</w:t>
      </w:r>
      <w:r w:rsidR="00C11564" w:rsidRPr="00977B14">
        <w:rPr>
          <w:rFonts w:ascii="PT Astra Serif" w:hAnsi="PT Astra Serif"/>
          <w:sz w:val="26"/>
          <w:szCs w:val="26"/>
        </w:rPr>
        <w:t>с</w:t>
      </w:r>
      <w:r w:rsidRPr="00977B14">
        <w:rPr>
          <w:rFonts w:ascii="PT Astra Serif" w:hAnsi="PT Astra Serif"/>
          <w:sz w:val="26"/>
          <w:szCs w:val="26"/>
        </w:rPr>
        <w:t xml:space="preserve">твенных и муниципальных образовательных </w:t>
      </w:r>
      <w:r w:rsidRPr="00977B14">
        <w:rPr>
          <w:rFonts w:ascii="PT Astra Serif" w:hAnsi="PT Astra Serif"/>
          <w:sz w:val="26"/>
          <w:szCs w:val="26"/>
        </w:rPr>
        <w:lastRenderedPageBreak/>
        <w:t>организациях</w:t>
      </w:r>
      <w:r w:rsidR="00C11564" w:rsidRPr="00977B14">
        <w:rPr>
          <w:rFonts w:ascii="PT Astra Serif" w:hAnsi="PT Astra Serif"/>
          <w:sz w:val="26"/>
          <w:szCs w:val="26"/>
        </w:rPr>
        <w:t xml:space="preserve"> – 10 487,7 тыс. рублей;</w:t>
      </w:r>
    </w:p>
    <w:p w:rsidR="00C11564" w:rsidRPr="00977B14" w:rsidRDefault="00C11564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– 1 000,0 тыс. рублей</w:t>
      </w:r>
      <w:r w:rsidR="00977B14">
        <w:rPr>
          <w:rFonts w:ascii="PT Astra Serif" w:hAnsi="PT Astra Serif"/>
          <w:sz w:val="26"/>
          <w:szCs w:val="26"/>
        </w:rPr>
        <w:t xml:space="preserve"> (</w:t>
      </w:r>
      <w:r w:rsidR="00977B14" w:rsidRPr="00977B14">
        <w:rPr>
          <w:rFonts w:ascii="PT Astra Serif" w:hAnsi="PT Astra Serif"/>
          <w:sz w:val="26"/>
          <w:szCs w:val="26"/>
        </w:rPr>
        <w:t>ремонт в здании Усть-Сарапульского СДК</w:t>
      </w:r>
      <w:r w:rsidR="00977B14">
        <w:rPr>
          <w:rFonts w:ascii="PT Astra Serif" w:hAnsi="PT Astra Serif"/>
          <w:sz w:val="26"/>
          <w:szCs w:val="26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763D84" w:rsidRPr="00977B14" w:rsidRDefault="00C11564" w:rsidP="00977B14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программ</w:t>
      </w:r>
      <w:r w:rsidR="00977B14">
        <w:rPr>
          <w:rFonts w:ascii="PT Astra Serif" w:hAnsi="PT Astra Serif"/>
          <w:sz w:val="26"/>
          <w:szCs w:val="26"/>
        </w:rPr>
        <w:t>ы</w:t>
      </w:r>
      <w:r w:rsidRPr="00977B14">
        <w:rPr>
          <w:rFonts w:ascii="PT Astra Serif" w:hAnsi="PT Astra Serif"/>
          <w:sz w:val="26"/>
          <w:szCs w:val="26"/>
        </w:rPr>
        <w:t xml:space="preserve"> формирования современной городской среды – 4 971,3 тыс. рублей;</w:t>
      </w:r>
    </w:p>
    <w:p w:rsidR="00C11564" w:rsidRPr="00977B14" w:rsidRDefault="00C11564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содержание автомобильных дорог местного значения и искус</w:t>
      </w:r>
      <w:r w:rsidR="008554D8" w:rsidRPr="00977B14">
        <w:rPr>
          <w:rFonts w:ascii="PT Astra Serif" w:hAnsi="PT Astra Serif"/>
          <w:sz w:val="26"/>
          <w:szCs w:val="26"/>
        </w:rPr>
        <w:t>с</w:t>
      </w:r>
      <w:r w:rsidRPr="00977B14">
        <w:rPr>
          <w:rFonts w:ascii="PT Astra Serif" w:hAnsi="PT Astra Serif"/>
          <w:sz w:val="26"/>
          <w:szCs w:val="26"/>
        </w:rPr>
        <w:t>твенных сооружений на них, по которым проходят маршруты школьных автобусов – 5 660,5 тыс. рублей;</w:t>
      </w:r>
    </w:p>
    <w:p w:rsidR="00C11564" w:rsidRPr="00977B14" w:rsidRDefault="00C11564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- на реализацию мероприятий по организации отдыха детей в каникулярное время – </w:t>
      </w:r>
      <w:r w:rsidR="00FA6244" w:rsidRPr="00977B14">
        <w:rPr>
          <w:rFonts w:ascii="PT Astra Serif" w:hAnsi="PT Astra Serif"/>
          <w:sz w:val="26"/>
          <w:szCs w:val="26"/>
        </w:rPr>
        <w:t>3 003,4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8A21AB" w:rsidRPr="00977B14" w:rsidRDefault="00FA6244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A21AB" w:rsidRPr="00977B14">
        <w:rPr>
          <w:rFonts w:ascii="PT Astra Serif" w:hAnsi="PT Astra Serif"/>
          <w:sz w:val="26"/>
          <w:szCs w:val="26"/>
        </w:rPr>
        <w:t xml:space="preserve">на реализацию мероприятий муниципальных программ энергосбережения и повышения энергетической эффективности </w:t>
      </w:r>
      <w:r w:rsidRPr="00977B14">
        <w:rPr>
          <w:rFonts w:ascii="PT Astra Serif" w:hAnsi="PT Astra Serif"/>
          <w:sz w:val="26"/>
          <w:szCs w:val="26"/>
        </w:rPr>
        <w:t>(</w:t>
      </w:r>
      <w:r w:rsidR="008A21AB" w:rsidRPr="00977B14">
        <w:rPr>
          <w:rFonts w:ascii="PT Astra Serif" w:hAnsi="PT Astra Serif"/>
          <w:sz w:val="26"/>
          <w:szCs w:val="26"/>
        </w:rPr>
        <w:t>разработка сх</w:t>
      </w:r>
      <w:r w:rsidRPr="00977B14">
        <w:rPr>
          <w:rFonts w:ascii="PT Astra Serif" w:hAnsi="PT Astra Serif"/>
          <w:sz w:val="26"/>
          <w:szCs w:val="26"/>
        </w:rPr>
        <w:t xml:space="preserve">ем водоснабжения и водоотведения,  реализация мероприятий по восстановлению и устройству уличного освещения) </w:t>
      </w:r>
      <w:r w:rsidR="008A21AB" w:rsidRPr="00977B14">
        <w:rPr>
          <w:rFonts w:ascii="PT Astra Serif" w:hAnsi="PT Astra Serif"/>
          <w:sz w:val="26"/>
          <w:szCs w:val="26"/>
        </w:rPr>
        <w:t>– 883,0 т</w:t>
      </w:r>
      <w:r w:rsidRPr="00977B14">
        <w:rPr>
          <w:rFonts w:ascii="PT Astra Serif" w:hAnsi="PT Astra Serif"/>
          <w:sz w:val="26"/>
          <w:szCs w:val="26"/>
        </w:rPr>
        <w:t>ы</w:t>
      </w:r>
      <w:r w:rsidR="008A21AB" w:rsidRPr="00977B14">
        <w:rPr>
          <w:rFonts w:ascii="PT Astra Serif" w:hAnsi="PT Astra Serif"/>
          <w:sz w:val="26"/>
          <w:szCs w:val="26"/>
        </w:rPr>
        <w:t>с. рублей</w:t>
      </w:r>
      <w:r w:rsidRPr="00977B14">
        <w:rPr>
          <w:rFonts w:ascii="PT Astra Serif" w:hAnsi="PT Astra Serif"/>
          <w:sz w:val="26"/>
          <w:szCs w:val="26"/>
        </w:rPr>
        <w:t>.</w:t>
      </w:r>
    </w:p>
    <w:p w:rsidR="00FA6244" w:rsidRPr="00977B14" w:rsidRDefault="00FA6244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/>
          <w:sz w:val="26"/>
          <w:szCs w:val="26"/>
        </w:rPr>
        <w:t>Субвенции</w:t>
      </w:r>
      <w:r w:rsidRPr="00977B14">
        <w:rPr>
          <w:rFonts w:ascii="PT Astra Serif" w:hAnsi="PT Astra Serif"/>
          <w:sz w:val="26"/>
          <w:szCs w:val="26"/>
        </w:rPr>
        <w:t xml:space="preserve"> на</w:t>
      </w:r>
      <w:r w:rsidR="00AC352E" w:rsidRPr="00977B14">
        <w:rPr>
          <w:rFonts w:ascii="PT Astra Serif" w:hAnsi="PT Astra Serif"/>
          <w:sz w:val="26"/>
          <w:szCs w:val="26"/>
        </w:rPr>
        <w:t xml:space="preserve"> выполнение </w:t>
      </w:r>
      <w:r w:rsidRPr="00977B14">
        <w:rPr>
          <w:rFonts w:ascii="PT Astra Serif" w:hAnsi="PT Astra Serif"/>
          <w:sz w:val="26"/>
          <w:szCs w:val="26"/>
        </w:rPr>
        <w:t xml:space="preserve"> передаваемы</w:t>
      </w:r>
      <w:r w:rsidR="00AC352E" w:rsidRPr="00977B14">
        <w:rPr>
          <w:rFonts w:ascii="PT Astra Serif" w:hAnsi="PT Astra Serif"/>
          <w:sz w:val="26"/>
          <w:szCs w:val="26"/>
        </w:rPr>
        <w:t>х</w:t>
      </w:r>
      <w:r w:rsidRPr="00977B14">
        <w:rPr>
          <w:rFonts w:ascii="PT Astra Serif" w:hAnsi="PT Astra Serif"/>
          <w:sz w:val="26"/>
          <w:szCs w:val="26"/>
        </w:rPr>
        <w:t xml:space="preserve">  полномочи</w:t>
      </w:r>
      <w:r w:rsidR="00AC352E" w:rsidRPr="00977B14">
        <w:rPr>
          <w:rFonts w:ascii="PT Astra Serif" w:hAnsi="PT Astra Serif"/>
          <w:sz w:val="26"/>
          <w:szCs w:val="26"/>
        </w:rPr>
        <w:t>й</w:t>
      </w:r>
      <w:r w:rsidRPr="00977B14">
        <w:rPr>
          <w:rFonts w:ascii="PT Astra Serif" w:hAnsi="PT Astra Serif"/>
          <w:sz w:val="26"/>
          <w:szCs w:val="26"/>
        </w:rPr>
        <w:t xml:space="preserve"> в бюджет муниципально</w:t>
      </w:r>
      <w:r w:rsidR="00AC352E" w:rsidRPr="00977B14">
        <w:rPr>
          <w:rFonts w:ascii="PT Astra Serif" w:hAnsi="PT Astra Serif"/>
          <w:sz w:val="26"/>
          <w:szCs w:val="26"/>
        </w:rPr>
        <w:t>го образования поступили в сумме</w:t>
      </w:r>
      <w:r w:rsidRPr="00977B14">
        <w:rPr>
          <w:rFonts w:ascii="PT Astra Serif" w:hAnsi="PT Astra Serif"/>
          <w:sz w:val="26"/>
          <w:szCs w:val="26"/>
        </w:rPr>
        <w:t xml:space="preserve"> 474 566,5 тыс. рублей</w:t>
      </w:r>
      <w:r w:rsidR="00AC352E" w:rsidRPr="00977B14">
        <w:rPr>
          <w:rFonts w:ascii="PT Astra Serif" w:hAnsi="PT Astra Serif"/>
          <w:sz w:val="26"/>
          <w:szCs w:val="26"/>
        </w:rPr>
        <w:t>.</w:t>
      </w:r>
    </w:p>
    <w:p w:rsidR="00AC352E" w:rsidRPr="00977B14" w:rsidRDefault="00AC352E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/>
          <w:sz w:val="26"/>
          <w:szCs w:val="26"/>
        </w:rPr>
        <w:t>Иные межбюджетные трансферты</w:t>
      </w:r>
      <w:r w:rsidRPr="00977B14">
        <w:rPr>
          <w:rFonts w:ascii="PT Astra Serif" w:hAnsi="PT Astra Serif"/>
          <w:sz w:val="26"/>
          <w:szCs w:val="26"/>
        </w:rPr>
        <w:t xml:space="preserve"> в бюджет муниципального образования поступили в сумме 132 460,6 тыс. рублей, из них наиболее крупные по объему:</w:t>
      </w:r>
    </w:p>
    <w:p w:rsidR="00C11564" w:rsidRPr="00977B14" w:rsidRDefault="00AC352E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– 509,1 тыс. рублей;</w:t>
      </w:r>
    </w:p>
    <w:p w:rsidR="00AC352E" w:rsidRPr="00977B14" w:rsidRDefault="00AC352E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3 218,4 тыс. рублей;</w:t>
      </w:r>
    </w:p>
    <w:p w:rsidR="00AC352E" w:rsidRPr="00977B14" w:rsidRDefault="00AC352E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27 970,0 тыс. рублей;</w:t>
      </w:r>
    </w:p>
    <w:p w:rsidR="00AC352E" w:rsidRPr="00977B14" w:rsidRDefault="00AC352E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финансовое обеспечение дорожной деятельности в рамках реализации национального проекта "Безопасные и качественные автомобильные дороги" – 44 000,0 тыс. рублей</w:t>
      </w:r>
      <w:r w:rsidR="00977B14">
        <w:rPr>
          <w:rFonts w:ascii="PT Astra Serif" w:hAnsi="PT Astra Serif"/>
          <w:sz w:val="26"/>
          <w:szCs w:val="26"/>
        </w:rPr>
        <w:t xml:space="preserve"> (</w:t>
      </w:r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 xml:space="preserve">ремонт автомобильных дорог: </w:t>
      </w:r>
      <w:proofErr w:type="spellStart"/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>ул</w:t>
      </w:r>
      <w:proofErr w:type="gramStart"/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>.С</w:t>
      </w:r>
      <w:proofErr w:type="gramEnd"/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>оветская</w:t>
      </w:r>
      <w:proofErr w:type="spellEnd"/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 xml:space="preserve"> с. Мостовое; ул. 40-лет Победы, ул. Лермонтова, ул. Трудовая с. </w:t>
      </w:r>
      <w:proofErr w:type="spellStart"/>
      <w:r w:rsidR="00977B14" w:rsidRPr="001C4AF2">
        <w:rPr>
          <w:rStyle w:val="highlight"/>
          <w:rFonts w:ascii="PT Astra Serif" w:hAnsi="PT Astra Serif" w:cs="Times New Roman"/>
          <w:sz w:val="26"/>
          <w:szCs w:val="26"/>
        </w:rPr>
        <w:t>Сигаево</w:t>
      </w:r>
      <w:proofErr w:type="spellEnd"/>
      <w:r w:rsidR="001C4AF2">
        <w:rPr>
          <w:rStyle w:val="highlight"/>
          <w:rFonts w:ascii="PT Astra Serif" w:hAnsi="PT Astra Serif" w:cs="Times New Roman"/>
          <w:i/>
          <w:sz w:val="24"/>
          <w:szCs w:val="24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AC352E" w:rsidRPr="00977B14" w:rsidRDefault="006D2919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муниципальных образовательных организациях – 448,2 тыс. рублей;</w:t>
      </w:r>
    </w:p>
    <w:p w:rsidR="006D2919" w:rsidRPr="00977B14" w:rsidRDefault="006D2919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мероприятия по обеспечению безопасности образовательных организаций  на оплату услуг по организации охраны объектов (территорий) – 13 669,5 тыс. рублей;</w:t>
      </w:r>
    </w:p>
    <w:p w:rsidR="006D2919" w:rsidRPr="00977B14" w:rsidRDefault="006D2919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lastRenderedPageBreak/>
        <w:t>- на функционирование центров образования цифрового и гуманитарного профилей "Точка роста" – 1 126,3 тыс. рублей;</w:t>
      </w:r>
    </w:p>
    <w:p w:rsidR="006D2919" w:rsidRPr="00977B14" w:rsidRDefault="006D2919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компенсацию педагогическим работникам образовательных организаций за работу по подготовке и проведению государственной итоговой аттестации – 1 388,5 тыс. рублей;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диагностику, обследование и оценку технического состояния автомобильных дорог общего пользования местного значения</w:t>
      </w:r>
      <w:r w:rsidR="008057AD" w:rsidRPr="00977B14">
        <w:rPr>
          <w:rFonts w:ascii="PT Astra Serif" w:hAnsi="PT Astra Serif"/>
          <w:sz w:val="26"/>
          <w:szCs w:val="26"/>
        </w:rPr>
        <w:t xml:space="preserve"> – 115,1 тыс. рублей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погашение кредиторской задолженности по разработке проектной документации по объекту «Капитальный ремонт здания МБОУ </w:t>
      </w:r>
      <w:proofErr w:type="gramStart"/>
      <w:r w:rsidRPr="00977B14">
        <w:rPr>
          <w:rFonts w:ascii="PT Astra Serif" w:hAnsi="PT Astra Serif"/>
          <w:sz w:val="26"/>
          <w:szCs w:val="26"/>
        </w:rPr>
        <w:t>Уральская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СОШ</w:t>
      </w:r>
      <w:r w:rsidR="001C4AF2">
        <w:rPr>
          <w:rFonts w:ascii="PT Astra Serif" w:hAnsi="PT Astra Serif"/>
          <w:sz w:val="26"/>
          <w:szCs w:val="26"/>
        </w:rPr>
        <w:t>»</w:t>
      </w:r>
      <w:r w:rsidRPr="00977B14">
        <w:rPr>
          <w:rFonts w:ascii="PT Astra Serif" w:hAnsi="PT Astra Serif"/>
          <w:sz w:val="26"/>
          <w:szCs w:val="26"/>
        </w:rPr>
        <w:t xml:space="preserve"> – 796,1 тыс. рублей;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поощрение управленческой команды по итогам реализации в 2023 году приоритетных проектов в рамках исполнения муниципальных программ, увеличения налоговых и неналоговых доходов - 1 000,0 тыс. рублей;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оказание содействия органам местного самоуправления в подготовке и проведении выборов Президента Российской Федерации в 2024 году </w:t>
      </w:r>
      <w:r w:rsidR="008554D8" w:rsidRPr="00977B14">
        <w:rPr>
          <w:rFonts w:ascii="PT Astra Serif" w:hAnsi="PT Astra Serif"/>
          <w:sz w:val="26"/>
          <w:szCs w:val="26"/>
        </w:rPr>
        <w:t>-</w:t>
      </w:r>
      <w:r w:rsidRPr="00977B14">
        <w:rPr>
          <w:rFonts w:ascii="PT Astra Serif" w:hAnsi="PT Astra Serif"/>
          <w:sz w:val="26"/>
          <w:szCs w:val="26"/>
        </w:rPr>
        <w:t xml:space="preserve"> 1 286,0 тыс. рублей;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предоставление грантов по итогам оценки эффективности деятельности ОМСУ -  1 802,5 тыс. рублей;</w:t>
      </w:r>
    </w:p>
    <w:p w:rsidR="00C84E42" w:rsidRPr="00977B14" w:rsidRDefault="00C84E4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057AD" w:rsidRPr="00977B14">
        <w:rPr>
          <w:rFonts w:ascii="PT Astra Serif" w:hAnsi="PT Astra Serif"/>
          <w:sz w:val="26"/>
          <w:szCs w:val="26"/>
        </w:rPr>
        <w:t>на содержание автомобильных дорог местного значения в части проведения работ по зимнему содержанию, диагностике, обследованию и</w:t>
      </w:r>
      <w:r w:rsidR="001C4AF2">
        <w:rPr>
          <w:rFonts w:ascii="PT Astra Serif" w:hAnsi="PT Astra Serif"/>
          <w:sz w:val="26"/>
          <w:szCs w:val="26"/>
        </w:rPr>
        <w:t xml:space="preserve"> оценке технического состояния -</w:t>
      </w:r>
      <w:r w:rsidR="008057AD" w:rsidRPr="00977B14">
        <w:rPr>
          <w:rFonts w:ascii="PT Astra Serif" w:hAnsi="PT Astra Serif"/>
          <w:sz w:val="26"/>
          <w:szCs w:val="26"/>
        </w:rPr>
        <w:t xml:space="preserve"> 7 000,0 тыс. рублей;</w:t>
      </w:r>
    </w:p>
    <w:p w:rsidR="008057AD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057AD" w:rsidRPr="00977B14">
        <w:rPr>
          <w:rFonts w:ascii="PT Astra Serif" w:hAnsi="PT Astra Serif"/>
          <w:sz w:val="26"/>
          <w:szCs w:val="26"/>
        </w:rPr>
        <w:t>на организацию отдельных мероприятий направленных на пожарную безопасность населенных пу</w:t>
      </w:r>
      <w:r w:rsidR="001C4AF2">
        <w:rPr>
          <w:rFonts w:ascii="PT Astra Serif" w:hAnsi="PT Astra Serif"/>
          <w:sz w:val="26"/>
          <w:szCs w:val="26"/>
        </w:rPr>
        <w:t>нктов</w:t>
      </w:r>
      <w:r w:rsidR="008057AD" w:rsidRPr="00977B14">
        <w:rPr>
          <w:rFonts w:ascii="PT Astra Serif" w:hAnsi="PT Astra Serif"/>
          <w:sz w:val="26"/>
          <w:szCs w:val="26"/>
        </w:rPr>
        <w:t xml:space="preserve"> подверженных угрозе ландшафтных (природных) пожаров </w:t>
      </w:r>
      <w:r w:rsidR="001C4AF2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448</w:t>
      </w:r>
      <w:r w:rsidRPr="00977B14">
        <w:rPr>
          <w:rFonts w:ascii="PT Astra Serif" w:hAnsi="PT Astra Serif"/>
          <w:sz w:val="26"/>
          <w:szCs w:val="26"/>
        </w:rPr>
        <w:t>,</w:t>
      </w:r>
      <w:r w:rsidR="008057AD" w:rsidRPr="00977B14">
        <w:rPr>
          <w:rFonts w:ascii="PT Astra Serif" w:hAnsi="PT Astra Serif"/>
          <w:sz w:val="26"/>
          <w:szCs w:val="26"/>
        </w:rPr>
        <w:t>3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8057AD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057AD" w:rsidRPr="00977B14">
        <w:rPr>
          <w:rFonts w:ascii="PT Astra Serif" w:hAnsi="PT Astra Serif"/>
          <w:sz w:val="26"/>
          <w:szCs w:val="26"/>
        </w:rPr>
        <w:t xml:space="preserve">на обеспечение первичных мер пожарной безопасности в границах населенных пунктов </w:t>
      </w:r>
      <w:r w:rsidR="001C4AF2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1</w:t>
      </w:r>
      <w:r w:rsidRPr="00977B14">
        <w:rPr>
          <w:rFonts w:ascii="PT Astra Serif" w:hAnsi="PT Astra Serif"/>
          <w:sz w:val="26"/>
          <w:szCs w:val="26"/>
        </w:rPr>
        <w:t> </w:t>
      </w:r>
      <w:r w:rsidR="008057AD" w:rsidRPr="00977B14">
        <w:rPr>
          <w:rFonts w:ascii="PT Astra Serif" w:hAnsi="PT Astra Serif"/>
          <w:sz w:val="26"/>
          <w:szCs w:val="26"/>
        </w:rPr>
        <w:t>720</w:t>
      </w:r>
      <w:r w:rsidRPr="00977B14">
        <w:rPr>
          <w:rFonts w:ascii="PT Astra Serif" w:hAnsi="PT Astra Serif"/>
          <w:sz w:val="26"/>
          <w:szCs w:val="26"/>
        </w:rPr>
        <w:t>,</w:t>
      </w:r>
      <w:r w:rsidR="008057AD" w:rsidRPr="00977B14">
        <w:rPr>
          <w:rFonts w:ascii="PT Astra Serif" w:hAnsi="PT Astra Serif"/>
          <w:sz w:val="26"/>
          <w:szCs w:val="26"/>
        </w:rPr>
        <w:t>4</w:t>
      </w:r>
      <w:r w:rsidRPr="00977B14">
        <w:rPr>
          <w:rFonts w:ascii="PT Astra Serif" w:hAnsi="PT Astra Serif"/>
          <w:sz w:val="26"/>
          <w:szCs w:val="26"/>
        </w:rPr>
        <w:t xml:space="preserve"> тыс. рублей</w:t>
      </w:r>
      <w:r w:rsidR="001C4AF2">
        <w:rPr>
          <w:rFonts w:ascii="PT Astra Serif" w:hAnsi="PT Astra Serif"/>
          <w:sz w:val="26"/>
          <w:szCs w:val="26"/>
        </w:rPr>
        <w:t xml:space="preserve"> (приобретение </w:t>
      </w:r>
      <w:proofErr w:type="gramStart"/>
      <w:r w:rsidR="001C4AF2">
        <w:rPr>
          <w:rFonts w:ascii="PT Astra Serif" w:hAnsi="PT Astra Serif"/>
          <w:sz w:val="26"/>
          <w:szCs w:val="26"/>
        </w:rPr>
        <w:t>п</w:t>
      </w:r>
      <w:r w:rsidR="001C4AF2" w:rsidRPr="001C4AF2">
        <w:rPr>
          <w:rFonts w:ascii="PT Astra Serif" w:hAnsi="PT Astra Serif"/>
          <w:sz w:val="26"/>
          <w:szCs w:val="26"/>
        </w:rPr>
        <w:t>рицеп</w:t>
      </w:r>
      <w:r w:rsidR="001C4AF2">
        <w:rPr>
          <w:rFonts w:ascii="PT Astra Serif" w:hAnsi="PT Astra Serif"/>
          <w:sz w:val="26"/>
          <w:szCs w:val="26"/>
        </w:rPr>
        <w:t>а</w:t>
      </w:r>
      <w:r w:rsidR="001C4AF2" w:rsidRPr="001C4AF2">
        <w:rPr>
          <w:rFonts w:ascii="PT Astra Serif" w:hAnsi="PT Astra Serif"/>
          <w:sz w:val="26"/>
          <w:szCs w:val="26"/>
        </w:rPr>
        <w:t>-цистерна</w:t>
      </w:r>
      <w:proofErr w:type="gramEnd"/>
      <w:r w:rsidR="001C4AF2" w:rsidRPr="001C4AF2">
        <w:rPr>
          <w:rFonts w:ascii="PT Astra Serif" w:hAnsi="PT Astra Serif"/>
          <w:sz w:val="26"/>
          <w:szCs w:val="26"/>
        </w:rPr>
        <w:t xml:space="preserve"> пожарная</w:t>
      </w:r>
      <w:r w:rsidR="001C4AF2">
        <w:rPr>
          <w:rFonts w:ascii="PT Astra Serif" w:hAnsi="PT Astra Serif"/>
          <w:sz w:val="26"/>
          <w:szCs w:val="26"/>
        </w:rPr>
        <w:t>, рукав пожарный напорный, боевая одежда, пожарная обувь; установка наружных источников пожарного водоснабжения);</w:t>
      </w:r>
    </w:p>
    <w:p w:rsidR="008057AD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057AD" w:rsidRPr="00977B14">
        <w:rPr>
          <w:rFonts w:ascii="PT Astra Serif" w:hAnsi="PT Astra Serif"/>
          <w:sz w:val="26"/>
          <w:szCs w:val="26"/>
        </w:rPr>
        <w:t xml:space="preserve">на ремонт и реконструкцию памятника участникам Великой Отечественной войны </w:t>
      </w:r>
      <w:r w:rsidR="001C4AF2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5014,4 тыс. рублей</w:t>
      </w:r>
      <w:r w:rsidR="001C4AF2">
        <w:rPr>
          <w:rFonts w:ascii="PT Astra Serif" w:hAnsi="PT Astra Serif"/>
          <w:sz w:val="26"/>
          <w:szCs w:val="26"/>
        </w:rPr>
        <w:t xml:space="preserve"> (к</w:t>
      </w:r>
      <w:r w:rsidR="001C4AF2" w:rsidRPr="001C4AF2">
        <w:rPr>
          <w:rFonts w:ascii="PT Astra Serif" w:hAnsi="PT Astra Serif"/>
          <w:sz w:val="26"/>
          <w:szCs w:val="26"/>
        </w:rPr>
        <w:t xml:space="preserve">апитальный ремонт памятника воинам победителям ВОВ </w:t>
      </w:r>
      <w:proofErr w:type="spellStart"/>
      <w:r w:rsidR="001C4AF2" w:rsidRPr="001C4AF2">
        <w:rPr>
          <w:rFonts w:ascii="PT Astra Serif" w:hAnsi="PT Astra Serif"/>
          <w:sz w:val="26"/>
          <w:szCs w:val="26"/>
        </w:rPr>
        <w:t>с</w:t>
      </w:r>
      <w:proofErr w:type="gramStart"/>
      <w:r w:rsidR="001C4AF2" w:rsidRPr="001C4AF2">
        <w:rPr>
          <w:rFonts w:ascii="PT Astra Serif" w:hAnsi="PT Astra Serif"/>
          <w:sz w:val="26"/>
          <w:szCs w:val="26"/>
        </w:rPr>
        <w:t>.С</w:t>
      </w:r>
      <w:proofErr w:type="gramEnd"/>
      <w:r w:rsidR="001C4AF2" w:rsidRPr="001C4AF2">
        <w:rPr>
          <w:rFonts w:ascii="PT Astra Serif" w:hAnsi="PT Astra Serif"/>
          <w:sz w:val="26"/>
          <w:szCs w:val="26"/>
        </w:rPr>
        <w:t>игаево</w:t>
      </w:r>
      <w:proofErr w:type="spellEnd"/>
      <w:r w:rsidR="008057AD" w:rsidRPr="00977B14">
        <w:rPr>
          <w:rFonts w:ascii="PT Astra Serif" w:hAnsi="PT Astra Serif"/>
          <w:sz w:val="26"/>
          <w:szCs w:val="26"/>
        </w:rPr>
        <w:t>;</w:t>
      </w:r>
      <w:r w:rsidR="001C4AF2">
        <w:rPr>
          <w:rFonts w:ascii="PT Astra Serif" w:hAnsi="PT Astra Serif"/>
          <w:sz w:val="26"/>
          <w:szCs w:val="26"/>
        </w:rPr>
        <w:t xml:space="preserve"> </w:t>
      </w:r>
      <w:r w:rsidR="001C4AF2" w:rsidRPr="001C4AF2">
        <w:rPr>
          <w:rFonts w:ascii="PT Astra Serif" w:hAnsi="PT Astra Serif"/>
          <w:sz w:val="26"/>
          <w:szCs w:val="26"/>
        </w:rPr>
        <w:t>обновление надписей на памятники и мемориалы,</w:t>
      </w:r>
      <w:r w:rsidR="001C4AF2">
        <w:rPr>
          <w:rFonts w:ascii="PT Astra Serif" w:hAnsi="PT Astra Serif"/>
          <w:sz w:val="26"/>
          <w:szCs w:val="26"/>
        </w:rPr>
        <w:t xml:space="preserve"> </w:t>
      </w:r>
      <w:r w:rsidR="001C4AF2" w:rsidRPr="001C4AF2">
        <w:rPr>
          <w:rFonts w:ascii="PT Astra Serif" w:hAnsi="PT Astra Serif"/>
          <w:sz w:val="26"/>
          <w:szCs w:val="26"/>
        </w:rPr>
        <w:t>посв</w:t>
      </w:r>
      <w:r w:rsidR="001C4AF2">
        <w:rPr>
          <w:rFonts w:ascii="PT Astra Serif" w:hAnsi="PT Astra Serif"/>
          <w:sz w:val="26"/>
          <w:szCs w:val="26"/>
        </w:rPr>
        <w:t xml:space="preserve">ященным </w:t>
      </w:r>
      <w:r w:rsidR="001C4AF2" w:rsidRPr="001C4AF2">
        <w:rPr>
          <w:rFonts w:ascii="PT Astra Serif" w:hAnsi="PT Astra Serif"/>
          <w:sz w:val="26"/>
          <w:szCs w:val="26"/>
        </w:rPr>
        <w:t>воинам ВОВ</w:t>
      </w:r>
      <w:r w:rsidR="001C4AF2">
        <w:rPr>
          <w:rFonts w:ascii="PT Astra Serif" w:hAnsi="PT Astra Serif"/>
          <w:sz w:val="26"/>
          <w:szCs w:val="26"/>
        </w:rPr>
        <w:t>);</w:t>
      </w:r>
    </w:p>
    <w:p w:rsidR="008D3F8D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D3F8D" w:rsidRPr="00977B14">
        <w:rPr>
          <w:rFonts w:ascii="PT Astra Serif" w:hAnsi="PT Astra Serif"/>
          <w:sz w:val="26"/>
          <w:szCs w:val="26"/>
        </w:rPr>
        <w:t>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</w:t>
      </w:r>
      <w:r w:rsidRPr="00977B14">
        <w:rPr>
          <w:rFonts w:ascii="PT Astra Serif" w:hAnsi="PT Astra Serif"/>
          <w:sz w:val="26"/>
          <w:szCs w:val="26"/>
        </w:rPr>
        <w:t>н</w:t>
      </w:r>
      <w:r w:rsidR="008D3F8D" w:rsidRPr="00977B14">
        <w:rPr>
          <w:rFonts w:ascii="PT Astra Serif" w:hAnsi="PT Astra Serif"/>
          <w:sz w:val="26"/>
          <w:szCs w:val="26"/>
        </w:rPr>
        <w:t>ых объектов недвижимости – 666,5</w:t>
      </w:r>
      <w:r w:rsidRPr="00977B14">
        <w:rPr>
          <w:rFonts w:ascii="PT Astra Serif" w:hAnsi="PT Astra Serif"/>
          <w:sz w:val="26"/>
          <w:szCs w:val="26"/>
        </w:rPr>
        <w:t xml:space="preserve"> тыс. рублей.</w:t>
      </w:r>
    </w:p>
    <w:p w:rsidR="0082023C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</w:t>
      </w:r>
      <w:r w:rsidR="0082023C" w:rsidRPr="00977B14">
        <w:rPr>
          <w:rFonts w:ascii="PT Astra Serif" w:hAnsi="PT Astra Serif"/>
          <w:sz w:val="26"/>
          <w:szCs w:val="26"/>
        </w:rPr>
        <w:t xml:space="preserve">поощрение за организацию участия граждан в специальной военной операции на территориях Украины, Донецкой Народной Республики, Луганской Народной Республики, </w:t>
      </w:r>
      <w:proofErr w:type="gramStart"/>
      <w:r w:rsidR="0082023C" w:rsidRPr="00977B14">
        <w:rPr>
          <w:rFonts w:ascii="PT Astra Serif" w:hAnsi="PT Astra Serif"/>
          <w:sz w:val="26"/>
          <w:szCs w:val="26"/>
        </w:rPr>
        <w:t>Запорожский</w:t>
      </w:r>
      <w:proofErr w:type="gramEnd"/>
      <w:r w:rsidR="0082023C"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области и Херсонской области – 9</w:t>
      </w:r>
      <w:r w:rsidR="0082023C" w:rsidRPr="00977B14">
        <w:rPr>
          <w:rFonts w:ascii="PT Astra Serif" w:hAnsi="PT Astra Serif"/>
          <w:sz w:val="26"/>
          <w:szCs w:val="26"/>
        </w:rPr>
        <w:t>00</w:t>
      </w:r>
      <w:r w:rsidRPr="00977B14">
        <w:rPr>
          <w:rFonts w:ascii="PT Astra Serif" w:hAnsi="PT Astra Serif"/>
          <w:sz w:val="26"/>
          <w:szCs w:val="26"/>
        </w:rPr>
        <w:t>,</w:t>
      </w:r>
      <w:r w:rsidR="0082023C" w:rsidRPr="00977B14">
        <w:rPr>
          <w:rFonts w:ascii="PT Astra Serif" w:hAnsi="PT Astra Serif"/>
          <w:sz w:val="26"/>
          <w:szCs w:val="26"/>
        </w:rPr>
        <w:t>0</w:t>
      </w:r>
      <w:r w:rsidRPr="00977B14">
        <w:rPr>
          <w:rFonts w:ascii="PT Astra Serif" w:hAnsi="PT Astra Serif"/>
          <w:sz w:val="26"/>
          <w:szCs w:val="26"/>
        </w:rPr>
        <w:t xml:space="preserve"> тыс. </w:t>
      </w:r>
      <w:r w:rsidR="0082023C" w:rsidRPr="00977B14">
        <w:rPr>
          <w:rFonts w:ascii="PT Astra Serif" w:hAnsi="PT Astra Serif"/>
          <w:sz w:val="26"/>
          <w:szCs w:val="26"/>
        </w:rPr>
        <w:t xml:space="preserve"> руб</w:t>
      </w:r>
      <w:r w:rsidRPr="00977B14">
        <w:rPr>
          <w:rFonts w:ascii="PT Astra Serif" w:hAnsi="PT Astra Serif"/>
          <w:sz w:val="26"/>
          <w:szCs w:val="26"/>
        </w:rPr>
        <w:t>лей;</w:t>
      </w:r>
    </w:p>
    <w:p w:rsidR="0082023C" w:rsidRPr="00977B14" w:rsidRDefault="00581BA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 </w:t>
      </w:r>
      <w:r w:rsidR="00233D47" w:rsidRPr="00977B14">
        <w:rPr>
          <w:rFonts w:ascii="PT Astra Serif" w:hAnsi="PT Astra Serif"/>
          <w:sz w:val="26"/>
          <w:szCs w:val="26"/>
        </w:rPr>
        <w:t xml:space="preserve"> </w:t>
      </w:r>
      <w:r w:rsidR="0082023C" w:rsidRPr="00977B14">
        <w:rPr>
          <w:rFonts w:ascii="PT Astra Serif" w:hAnsi="PT Astra Serif"/>
          <w:sz w:val="26"/>
          <w:szCs w:val="26"/>
        </w:rPr>
        <w:t xml:space="preserve">на повышение оплаты труда работников ЗАГС </w:t>
      </w:r>
      <w:r w:rsidRPr="00977B14">
        <w:rPr>
          <w:rFonts w:ascii="PT Astra Serif" w:hAnsi="PT Astra Serif"/>
          <w:sz w:val="26"/>
          <w:szCs w:val="26"/>
        </w:rPr>
        <w:t>–</w:t>
      </w:r>
      <w:r w:rsidR="0082023C" w:rsidRPr="00977B14">
        <w:rPr>
          <w:rFonts w:ascii="PT Astra Serif" w:hAnsi="PT Astra Serif"/>
          <w:sz w:val="26"/>
          <w:szCs w:val="26"/>
        </w:rPr>
        <w:t xml:space="preserve"> 611</w:t>
      </w:r>
      <w:r w:rsidRPr="00977B14">
        <w:rPr>
          <w:rFonts w:ascii="PT Astra Serif" w:hAnsi="PT Astra Serif"/>
          <w:sz w:val="26"/>
          <w:szCs w:val="26"/>
        </w:rPr>
        <w:t>,</w:t>
      </w:r>
      <w:r w:rsidR="0082023C" w:rsidRPr="00977B14">
        <w:rPr>
          <w:rFonts w:ascii="PT Astra Serif" w:hAnsi="PT Astra Serif"/>
          <w:sz w:val="26"/>
          <w:szCs w:val="26"/>
        </w:rPr>
        <w:t>7</w:t>
      </w:r>
      <w:r w:rsidRPr="00977B14">
        <w:rPr>
          <w:rFonts w:ascii="PT Astra Serif" w:hAnsi="PT Astra Serif"/>
          <w:sz w:val="26"/>
          <w:szCs w:val="26"/>
        </w:rPr>
        <w:t xml:space="preserve"> тыс.</w:t>
      </w:r>
      <w:r w:rsidR="0082023C" w:rsidRPr="00977B14">
        <w:rPr>
          <w:rFonts w:ascii="PT Astra Serif" w:hAnsi="PT Astra Serif"/>
          <w:sz w:val="26"/>
          <w:szCs w:val="26"/>
        </w:rPr>
        <w:t xml:space="preserve"> руб</w:t>
      </w:r>
      <w:r w:rsidRPr="00977B14">
        <w:rPr>
          <w:rFonts w:ascii="PT Astra Serif" w:hAnsi="PT Astra Serif"/>
          <w:sz w:val="26"/>
          <w:szCs w:val="26"/>
        </w:rPr>
        <w:t>лей;</w:t>
      </w:r>
    </w:p>
    <w:p w:rsidR="006D2919" w:rsidRPr="00977B14" w:rsidRDefault="00581BAD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8057AD" w:rsidRPr="00977B14">
        <w:rPr>
          <w:rFonts w:ascii="PT Astra Serif" w:hAnsi="PT Astra Serif"/>
          <w:sz w:val="26"/>
          <w:szCs w:val="26"/>
        </w:rPr>
        <w:t xml:space="preserve">на проекты </w:t>
      </w:r>
      <w:proofErr w:type="gramStart"/>
      <w:r w:rsidR="008057AD" w:rsidRPr="00977B14">
        <w:rPr>
          <w:rFonts w:ascii="PT Astra Serif" w:hAnsi="PT Astra Serif"/>
          <w:sz w:val="26"/>
          <w:szCs w:val="26"/>
        </w:rPr>
        <w:t>инициативного</w:t>
      </w:r>
      <w:proofErr w:type="gramEnd"/>
      <w:r w:rsidR="008057AD" w:rsidRPr="00977B14">
        <w:rPr>
          <w:rFonts w:ascii="PT Astra Serif" w:hAnsi="PT Astra Serif"/>
          <w:sz w:val="26"/>
          <w:szCs w:val="26"/>
        </w:rPr>
        <w:t xml:space="preserve"> бюджетирования: </w:t>
      </w:r>
      <w:proofErr w:type="gramStart"/>
      <w:r w:rsidR="008057AD" w:rsidRPr="00977B14">
        <w:rPr>
          <w:rFonts w:ascii="PT Astra Serif" w:hAnsi="PT Astra Serif"/>
          <w:sz w:val="26"/>
          <w:szCs w:val="26"/>
        </w:rPr>
        <w:t xml:space="preserve">"Наша инициатива" </w:t>
      </w:r>
      <w:r w:rsidR="00233D47" w:rsidRPr="00977B14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                 9 810,3  </w:t>
      </w:r>
      <w:r w:rsidR="00233D47" w:rsidRPr="00977B14">
        <w:rPr>
          <w:rFonts w:ascii="PT Astra Serif" w:hAnsi="PT Astra Serif"/>
          <w:sz w:val="26"/>
          <w:szCs w:val="26"/>
        </w:rPr>
        <w:t xml:space="preserve">тыс. </w:t>
      </w:r>
      <w:r w:rsidR="008057AD" w:rsidRPr="00977B14">
        <w:rPr>
          <w:rFonts w:ascii="PT Astra Serif" w:hAnsi="PT Astra Serif"/>
          <w:sz w:val="26"/>
          <w:szCs w:val="26"/>
        </w:rPr>
        <w:t>руб</w:t>
      </w:r>
      <w:r w:rsidR="00233D47" w:rsidRPr="00977B14">
        <w:rPr>
          <w:rFonts w:ascii="PT Astra Serif" w:hAnsi="PT Astra Serif"/>
          <w:sz w:val="26"/>
          <w:szCs w:val="26"/>
        </w:rPr>
        <w:t>лей</w:t>
      </w:r>
      <w:r w:rsidR="008057AD" w:rsidRPr="00977B14">
        <w:rPr>
          <w:rFonts w:ascii="PT Astra Serif" w:hAnsi="PT Astra Serif"/>
          <w:sz w:val="26"/>
          <w:szCs w:val="26"/>
        </w:rPr>
        <w:t xml:space="preserve">, "Атмосфера" </w:t>
      </w:r>
      <w:r w:rsidR="00233D47" w:rsidRPr="00977B14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1 862,0</w:t>
      </w:r>
      <w:r w:rsidR="00233D47" w:rsidRPr="00977B14">
        <w:rPr>
          <w:rFonts w:ascii="PT Astra Serif" w:hAnsi="PT Astra Serif"/>
          <w:sz w:val="26"/>
          <w:szCs w:val="26"/>
        </w:rPr>
        <w:t xml:space="preserve"> тыс.</w:t>
      </w:r>
      <w:r w:rsidR="008057AD" w:rsidRPr="00977B14">
        <w:rPr>
          <w:rFonts w:ascii="PT Astra Serif" w:hAnsi="PT Astra Serif"/>
          <w:sz w:val="26"/>
          <w:szCs w:val="26"/>
        </w:rPr>
        <w:t xml:space="preserve"> руб</w:t>
      </w:r>
      <w:r w:rsidR="00233D47" w:rsidRPr="00977B14">
        <w:rPr>
          <w:rFonts w:ascii="PT Astra Serif" w:hAnsi="PT Astra Serif"/>
          <w:sz w:val="26"/>
          <w:szCs w:val="26"/>
        </w:rPr>
        <w:t>лей</w:t>
      </w:r>
      <w:r w:rsidR="008057AD" w:rsidRPr="00977B14">
        <w:rPr>
          <w:rFonts w:ascii="PT Astra Serif" w:hAnsi="PT Astra Serif"/>
          <w:sz w:val="26"/>
          <w:szCs w:val="26"/>
        </w:rPr>
        <w:t xml:space="preserve">, "Без границ" </w:t>
      </w:r>
      <w:r w:rsidR="00233D47" w:rsidRPr="00977B14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1</w:t>
      </w:r>
      <w:r w:rsidR="00233D47" w:rsidRPr="00977B14">
        <w:rPr>
          <w:rFonts w:ascii="PT Astra Serif" w:hAnsi="PT Astra Serif"/>
          <w:sz w:val="26"/>
          <w:szCs w:val="26"/>
        </w:rPr>
        <w:t> </w:t>
      </w:r>
      <w:r w:rsidR="008057AD" w:rsidRPr="00977B14">
        <w:rPr>
          <w:rFonts w:ascii="PT Astra Serif" w:hAnsi="PT Astra Serif"/>
          <w:sz w:val="26"/>
          <w:szCs w:val="26"/>
        </w:rPr>
        <w:t>843</w:t>
      </w:r>
      <w:r w:rsidR="00233D47" w:rsidRPr="00977B14">
        <w:rPr>
          <w:rFonts w:ascii="PT Astra Serif" w:hAnsi="PT Astra Serif"/>
          <w:sz w:val="26"/>
          <w:szCs w:val="26"/>
        </w:rPr>
        <w:t>,</w:t>
      </w:r>
      <w:r w:rsidR="008057AD" w:rsidRPr="00977B14">
        <w:rPr>
          <w:rFonts w:ascii="PT Astra Serif" w:hAnsi="PT Astra Serif"/>
          <w:sz w:val="26"/>
          <w:szCs w:val="26"/>
        </w:rPr>
        <w:t>0</w:t>
      </w:r>
      <w:r w:rsidR="00233D47" w:rsidRPr="00977B14">
        <w:rPr>
          <w:rFonts w:ascii="PT Astra Serif" w:hAnsi="PT Astra Serif"/>
          <w:sz w:val="26"/>
          <w:szCs w:val="26"/>
        </w:rPr>
        <w:t xml:space="preserve"> тыс.</w:t>
      </w:r>
      <w:r w:rsidR="008057AD" w:rsidRPr="00977B14">
        <w:rPr>
          <w:rFonts w:ascii="PT Astra Serif" w:hAnsi="PT Astra Serif"/>
          <w:sz w:val="26"/>
          <w:szCs w:val="26"/>
        </w:rPr>
        <w:t xml:space="preserve"> </w:t>
      </w:r>
      <w:r w:rsidR="008057AD" w:rsidRPr="00977B14">
        <w:rPr>
          <w:rFonts w:ascii="PT Astra Serif" w:hAnsi="PT Astra Serif"/>
          <w:sz w:val="26"/>
          <w:szCs w:val="26"/>
        </w:rPr>
        <w:lastRenderedPageBreak/>
        <w:t>руб</w:t>
      </w:r>
      <w:r w:rsidR="00233D47" w:rsidRPr="00977B14">
        <w:rPr>
          <w:rFonts w:ascii="PT Astra Serif" w:hAnsi="PT Astra Serif"/>
          <w:sz w:val="26"/>
          <w:szCs w:val="26"/>
        </w:rPr>
        <w:t>лей,</w:t>
      </w:r>
      <w:r w:rsidR="008057AD" w:rsidRPr="00977B14">
        <w:rPr>
          <w:rFonts w:ascii="PT Astra Serif" w:hAnsi="PT Astra Serif"/>
          <w:sz w:val="26"/>
          <w:szCs w:val="26"/>
        </w:rPr>
        <w:t xml:space="preserve"> на расходы, осуществляемые с участием средств самообложения граждан  </w:t>
      </w:r>
      <w:r w:rsidR="00233D47" w:rsidRPr="00977B14">
        <w:rPr>
          <w:rFonts w:ascii="PT Astra Serif" w:hAnsi="PT Astra Serif"/>
          <w:sz w:val="26"/>
          <w:szCs w:val="26"/>
        </w:rPr>
        <w:t>-</w:t>
      </w:r>
      <w:r w:rsidR="008057AD" w:rsidRPr="00977B14">
        <w:rPr>
          <w:rFonts w:ascii="PT Astra Serif" w:hAnsi="PT Astra Serif"/>
          <w:sz w:val="26"/>
          <w:szCs w:val="26"/>
        </w:rPr>
        <w:t xml:space="preserve"> 5 244,8</w:t>
      </w:r>
      <w:r w:rsidR="00233D47" w:rsidRPr="00977B14">
        <w:rPr>
          <w:rFonts w:ascii="PT Astra Serif" w:hAnsi="PT Astra Serif"/>
          <w:sz w:val="26"/>
          <w:szCs w:val="26"/>
        </w:rPr>
        <w:t xml:space="preserve"> тыс.</w:t>
      </w:r>
      <w:r w:rsidR="008057AD" w:rsidRPr="00977B14">
        <w:rPr>
          <w:rFonts w:ascii="PT Astra Serif" w:hAnsi="PT Astra Serif"/>
          <w:sz w:val="26"/>
          <w:szCs w:val="26"/>
        </w:rPr>
        <w:t xml:space="preserve"> руб</w:t>
      </w:r>
      <w:r w:rsidR="00233D47" w:rsidRPr="00977B14">
        <w:rPr>
          <w:rFonts w:ascii="PT Astra Serif" w:hAnsi="PT Astra Serif"/>
          <w:sz w:val="26"/>
          <w:szCs w:val="26"/>
        </w:rPr>
        <w:t>лей.</w:t>
      </w:r>
      <w:proofErr w:type="gramEnd"/>
    </w:p>
    <w:p w:rsidR="00233D47" w:rsidRPr="00977B14" w:rsidRDefault="00233D47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/>
          <w:sz w:val="26"/>
          <w:szCs w:val="26"/>
        </w:rPr>
        <w:t>Прочие безвозмездные поступления</w:t>
      </w:r>
      <w:r w:rsidRPr="00977B14">
        <w:rPr>
          <w:rFonts w:ascii="PT Astra Serif" w:hAnsi="PT Astra Serif"/>
          <w:sz w:val="26"/>
          <w:szCs w:val="26"/>
        </w:rPr>
        <w:t xml:space="preserve"> в бюджет муниципального образования поступили в сумме 3 238,4 тыс. рублей, в том числе</w:t>
      </w:r>
      <w:r w:rsidR="0008033D" w:rsidRPr="00977B14">
        <w:rPr>
          <w:rFonts w:ascii="PT Astra Serif" w:hAnsi="PT Astra Serif"/>
          <w:sz w:val="26"/>
          <w:szCs w:val="26"/>
        </w:rPr>
        <w:t>:</w:t>
      </w:r>
    </w:p>
    <w:p w:rsidR="00C11564" w:rsidRPr="00977B14" w:rsidRDefault="001C4AF2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233D47" w:rsidRPr="00977B14">
        <w:rPr>
          <w:rFonts w:ascii="PT Astra Serif" w:hAnsi="PT Astra Serif"/>
          <w:sz w:val="26"/>
          <w:szCs w:val="26"/>
        </w:rPr>
        <w:t xml:space="preserve">на софинансирование расходов по благоустройству в рамках программы "Формирование современной городской среды" </w:t>
      </w:r>
      <w:r w:rsidR="0008033D" w:rsidRPr="00977B14">
        <w:rPr>
          <w:rFonts w:ascii="PT Astra Serif" w:hAnsi="PT Astra Serif"/>
          <w:sz w:val="26"/>
          <w:szCs w:val="26"/>
        </w:rPr>
        <w:t xml:space="preserve">– </w:t>
      </w:r>
      <w:r w:rsidR="00233D47" w:rsidRPr="00977B14">
        <w:rPr>
          <w:rFonts w:ascii="PT Astra Serif" w:hAnsi="PT Astra Serif"/>
          <w:sz w:val="26"/>
          <w:szCs w:val="26"/>
        </w:rPr>
        <w:t>106</w:t>
      </w:r>
      <w:r w:rsidR="0008033D" w:rsidRPr="00977B14">
        <w:rPr>
          <w:rFonts w:ascii="PT Astra Serif" w:hAnsi="PT Astra Serif"/>
          <w:sz w:val="26"/>
          <w:szCs w:val="26"/>
        </w:rPr>
        <w:t>,0 тыс. рублей;</w:t>
      </w:r>
      <w:r w:rsidR="00233D47" w:rsidRPr="00977B14">
        <w:rPr>
          <w:rFonts w:ascii="PT Astra Serif" w:hAnsi="PT Astra Serif"/>
          <w:sz w:val="26"/>
          <w:szCs w:val="26"/>
        </w:rPr>
        <w:t xml:space="preserve"> </w:t>
      </w:r>
    </w:p>
    <w:p w:rsidR="00233D47" w:rsidRPr="00977B14" w:rsidRDefault="0008033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</w:t>
      </w:r>
      <w:r w:rsidR="00233D47" w:rsidRPr="00977B14">
        <w:rPr>
          <w:rFonts w:ascii="PT Astra Serif" w:hAnsi="PT Astra Serif"/>
          <w:sz w:val="26"/>
          <w:szCs w:val="26"/>
        </w:rPr>
        <w:t>обеспечение комплексного развития сельских территорий в части мероприятий по благоустройству сельских территорий федерального проекта «Благоустройство сельских территорий»: софинансирование ООО "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АгроНива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>", ООО "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Теплоцентр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" на ремонтно-восстановительные работы улично-дорожной сети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="00233D47" w:rsidRPr="00977B14">
        <w:rPr>
          <w:rFonts w:ascii="PT Astra Serif" w:hAnsi="PT Astra Serif"/>
          <w:sz w:val="26"/>
          <w:szCs w:val="26"/>
        </w:rPr>
        <w:t>.С</w:t>
      </w:r>
      <w:proofErr w:type="gramEnd"/>
      <w:r w:rsidR="00233D47"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ул.Юбилейная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, Екатерининская, Молодежная;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с.Мостовое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ул.Чапаева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пер.Первомайская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-Красная,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ул.Гагарина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>, Молодежная –</w:t>
      </w:r>
      <w:r w:rsidRPr="00977B14">
        <w:rPr>
          <w:rFonts w:ascii="PT Astra Serif" w:hAnsi="PT Astra Serif"/>
          <w:sz w:val="26"/>
          <w:szCs w:val="26"/>
        </w:rPr>
        <w:t xml:space="preserve"> </w:t>
      </w:r>
      <w:r w:rsidR="00233D47" w:rsidRPr="00977B14">
        <w:rPr>
          <w:rFonts w:ascii="PT Astra Serif" w:hAnsi="PT Astra Serif"/>
          <w:sz w:val="26"/>
          <w:szCs w:val="26"/>
        </w:rPr>
        <w:t>2171,3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233D47" w:rsidRPr="00977B14" w:rsidRDefault="0008033D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233D47" w:rsidRPr="00977B14">
        <w:rPr>
          <w:rFonts w:ascii="PT Astra Serif" w:hAnsi="PT Astra Serif"/>
          <w:sz w:val="26"/>
          <w:szCs w:val="26"/>
        </w:rPr>
        <w:t xml:space="preserve">на организацию и проведение мероприятий к 100 - </w:t>
      </w:r>
      <w:proofErr w:type="spellStart"/>
      <w:r w:rsidR="00233D47" w:rsidRPr="00977B14">
        <w:rPr>
          <w:rFonts w:ascii="PT Astra Serif" w:hAnsi="PT Astra Serif"/>
          <w:sz w:val="26"/>
          <w:szCs w:val="26"/>
        </w:rPr>
        <w:t>летию</w:t>
      </w:r>
      <w:proofErr w:type="spellEnd"/>
      <w:r w:rsidR="00233D47" w:rsidRPr="00977B14">
        <w:rPr>
          <w:rFonts w:ascii="PT Astra Serif" w:hAnsi="PT Astra Serif"/>
          <w:sz w:val="26"/>
          <w:szCs w:val="26"/>
        </w:rPr>
        <w:t xml:space="preserve"> Сарапульского района</w:t>
      </w:r>
      <w:r w:rsidRPr="00977B14">
        <w:rPr>
          <w:rFonts w:ascii="PT Astra Serif" w:hAnsi="PT Astra Serif"/>
          <w:sz w:val="26"/>
          <w:szCs w:val="26"/>
        </w:rPr>
        <w:t xml:space="preserve"> - </w:t>
      </w:r>
      <w:r w:rsidR="00233D47" w:rsidRPr="00977B14">
        <w:rPr>
          <w:rFonts w:ascii="PT Astra Serif" w:hAnsi="PT Astra Serif"/>
          <w:sz w:val="26"/>
          <w:szCs w:val="26"/>
        </w:rPr>
        <w:t xml:space="preserve"> 9</w:t>
      </w:r>
      <w:r w:rsidRPr="00977B14">
        <w:rPr>
          <w:rFonts w:ascii="PT Astra Serif" w:hAnsi="PT Astra Serif"/>
          <w:sz w:val="26"/>
          <w:szCs w:val="26"/>
        </w:rPr>
        <w:t>4</w:t>
      </w:r>
      <w:r w:rsidR="00233D47" w:rsidRPr="00977B14">
        <w:rPr>
          <w:rFonts w:ascii="PT Astra Serif" w:hAnsi="PT Astra Serif"/>
          <w:sz w:val="26"/>
          <w:szCs w:val="26"/>
        </w:rPr>
        <w:t>5</w:t>
      </w:r>
      <w:r w:rsidRPr="00977B14">
        <w:rPr>
          <w:rFonts w:ascii="PT Astra Serif" w:hAnsi="PT Astra Serif"/>
          <w:sz w:val="26"/>
          <w:szCs w:val="26"/>
        </w:rPr>
        <w:t>,0 тыс. рублей;</w:t>
      </w:r>
    </w:p>
    <w:p w:rsidR="00233D47" w:rsidRPr="00977B14" w:rsidRDefault="0008033D" w:rsidP="00977B14">
      <w:pPr>
        <w:suppressAutoHyphens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</w:t>
      </w:r>
      <w:r w:rsidR="00233D47" w:rsidRPr="00977B14">
        <w:rPr>
          <w:rFonts w:ascii="PT Astra Serif" w:hAnsi="PT Astra Serif"/>
          <w:sz w:val="26"/>
          <w:szCs w:val="26"/>
        </w:rPr>
        <w:t xml:space="preserve">на организацию летнего отдыха из семей участников специальной военной операции, в качестве софинансирования родительской платы пришкольных оздоровительных летних лагерей  с дневным пребыванием </w:t>
      </w:r>
      <w:r w:rsidRPr="00977B14">
        <w:rPr>
          <w:rFonts w:ascii="PT Astra Serif" w:hAnsi="PT Astra Serif"/>
          <w:sz w:val="26"/>
          <w:szCs w:val="26"/>
        </w:rPr>
        <w:t xml:space="preserve"> - </w:t>
      </w:r>
      <w:r w:rsidR="00233D47" w:rsidRPr="00977B14">
        <w:rPr>
          <w:rFonts w:ascii="PT Astra Serif" w:hAnsi="PT Astra Serif"/>
          <w:sz w:val="26"/>
          <w:szCs w:val="26"/>
        </w:rPr>
        <w:t>16,1</w:t>
      </w:r>
      <w:r w:rsidRPr="00977B14">
        <w:rPr>
          <w:rFonts w:ascii="PT Astra Serif" w:hAnsi="PT Astra Serif"/>
          <w:sz w:val="26"/>
          <w:szCs w:val="26"/>
        </w:rPr>
        <w:t xml:space="preserve"> тыс. рублей.</w:t>
      </w:r>
    </w:p>
    <w:p w:rsidR="0008033D" w:rsidRPr="00977B14" w:rsidRDefault="0008033D" w:rsidP="00977B14">
      <w:pPr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В доход бюджета Удмуртской Республики возвращены</w:t>
      </w:r>
      <w:r w:rsidRPr="00977B14">
        <w:rPr>
          <w:rFonts w:ascii="PT Astra Serif" w:hAnsi="PT Astra Serif"/>
          <w:b/>
          <w:sz w:val="26"/>
          <w:szCs w:val="26"/>
        </w:rPr>
        <w:t xml:space="preserve"> остатки субсидий, субвенций и иных межбюджетных трансфертов, имеющих целевое назначение, прошлых лет</w:t>
      </w:r>
      <w:r w:rsidRPr="00977B14">
        <w:rPr>
          <w:rFonts w:ascii="PT Astra Serif" w:hAnsi="PT Astra Serif"/>
          <w:sz w:val="26"/>
          <w:szCs w:val="26"/>
        </w:rPr>
        <w:t xml:space="preserve"> в сумме  </w:t>
      </w:r>
      <w:r w:rsidR="006F12A5" w:rsidRPr="00977B14">
        <w:rPr>
          <w:rFonts w:ascii="PT Astra Serif" w:hAnsi="PT Astra Serif"/>
          <w:sz w:val="26"/>
          <w:szCs w:val="26"/>
        </w:rPr>
        <w:t>7,0</w:t>
      </w:r>
      <w:r w:rsidRPr="00977B14">
        <w:rPr>
          <w:rFonts w:ascii="PT Astra Serif" w:hAnsi="PT Astra Serif"/>
          <w:sz w:val="26"/>
          <w:szCs w:val="26"/>
        </w:rPr>
        <w:t xml:space="preserve"> тыс. руб.</w:t>
      </w:r>
    </w:p>
    <w:p w:rsidR="0068702A" w:rsidRPr="00977B14" w:rsidRDefault="006F12A5" w:rsidP="00977B14">
      <w:pPr>
        <w:pStyle w:val="ab"/>
        <w:suppressAutoHyphens w:val="0"/>
        <w:spacing w:line="276" w:lineRule="auto"/>
        <w:ind w:left="0" w:firstLine="851"/>
        <w:rPr>
          <w:rFonts w:ascii="PT Astra Serif" w:hAnsi="PT Astra Serif"/>
          <w:b/>
          <w:sz w:val="26"/>
          <w:szCs w:val="26"/>
        </w:rPr>
      </w:pPr>
      <w:r w:rsidRPr="00977B14">
        <w:rPr>
          <w:rFonts w:ascii="PT Astra Serif" w:hAnsi="PT Astra Serif"/>
          <w:b/>
          <w:sz w:val="26"/>
          <w:szCs w:val="26"/>
        </w:rPr>
        <w:t>Расходы</w:t>
      </w:r>
    </w:p>
    <w:p w:rsidR="0068702A" w:rsidRPr="00977B14" w:rsidRDefault="0068702A" w:rsidP="00977B14">
      <w:pPr>
        <w:pStyle w:val="ab"/>
        <w:suppressAutoHyphens w:val="0"/>
        <w:spacing w:line="276" w:lineRule="auto"/>
        <w:ind w:left="0" w:firstLine="851"/>
        <w:jc w:val="both"/>
        <w:rPr>
          <w:rFonts w:ascii="PT Astra Serif" w:hAnsi="PT Astra Serif"/>
          <w:sz w:val="26"/>
          <w:szCs w:val="26"/>
        </w:rPr>
      </w:pPr>
    </w:p>
    <w:p w:rsidR="00AD6E7F" w:rsidRPr="00977B14" w:rsidRDefault="00AD6E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Бюджет района по расходам исполнен в сумме </w:t>
      </w:r>
      <w:r w:rsidR="00322C1D" w:rsidRPr="00977B14">
        <w:rPr>
          <w:rFonts w:ascii="PT Astra Serif" w:hAnsi="PT Astra Serif" w:cs="Times New Roman"/>
          <w:sz w:val="26"/>
          <w:szCs w:val="26"/>
        </w:rPr>
        <w:t>1</w:t>
      </w:r>
      <w:r w:rsidR="0061661D" w:rsidRPr="00977B14">
        <w:rPr>
          <w:rFonts w:ascii="PT Astra Serif" w:hAnsi="PT Astra Serif" w:cs="Times New Roman"/>
          <w:sz w:val="26"/>
          <w:szCs w:val="26"/>
        </w:rPr>
        <w:t> </w:t>
      </w:r>
      <w:r w:rsidR="00322C1D" w:rsidRPr="00977B14">
        <w:rPr>
          <w:rFonts w:ascii="PT Astra Serif" w:hAnsi="PT Astra Serif" w:cs="Times New Roman"/>
          <w:sz w:val="26"/>
          <w:szCs w:val="26"/>
        </w:rPr>
        <w:t>3</w:t>
      </w:r>
      <w:r w:rsidR="0061661D" w:rsidRPr="00977B14">
        <w:rPr>
          <w:rFonts w:ascii="PT Astra Serif" w:hAnsi="PT Astra Serif" w:cs="Times New Roman"/>
          <w:sz w:val="26"/>
          <w:szCs w:val="26"/>
        </w:rPr>
        <w:t>59 479,2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61661D" w:rsidRPr="00977B14">
        <w:rPr>
          <w:rFonts w:ascii="PT Astra Serif" w:hAnsi="PT Astra Serif" w:cs="Times New Roman"/>
          <w:sz w:val="26"/>
          <w:szCs w:val="26"/>
        </w:rPr>
        <w:t>лей</w:t>
      </w:r>
      <w:r w:rsidRPr="00977B14">
        <w:rPr>
          <w:rFonts w:ascii="PT Astra Serif" w:hAnsi="PT Astra Serif" w:cs="Times New Roman"/>
          <w:sz w:val="26"/>
          <w:szCs w:val="26"/>
        </w:rPr>
        <w:t xml:space="preserve"> при плане </w:t>
      </w:r>
      <w:r w:rsidR="0061661D" w:rsidRPr="00977B14">
        <w:rPr>
          <w:rFonts w:ascii="PT Astra Serif" w:hAnsi="PT Astra Serif" w:cs="Times New Roman"/>
          <w:sz w:val="26"/>
          <w:szCs w:val="26"/>
        </w:rPr>
        <w:t>1 382 453,0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61661D" w:rsidRPr="00977B14">
        <w:rPr>
          <w:rFonts w:ascii="PT Astra Serif" w:hAnsi="PT Astra Serif" w:cs="Times New Roman"/>
          <w:sz w:val="26"/>
          <w:szCs w:val="26"/>
        </w:rPr>
        <w:t>лей</w:t>
      </w:r>
      <w:r w:rsidRPr="00977B14">
        <w:rPr>
          <w:rFonts w:ascii="PT Astra Serif" w:hAnsi="PT Astra Serif" w:cs="Times New Roman"/>
          <w:sz w:val="26"/>
          <w:szCs w:val="26"/>
        </w:rPr>
        <w:t xml:space="preserve"> или на  9</w:t>
      </w:r>
      <w:r w:rsidR="00322C1D" w:rsidRPr="00977B14">
        <w:rPr>
          <w:rFonts w:ascii="PT Astra Serif" w:hAnsi="PT Astra Serif" w:cs="Times New Roman"/>
          <w:sz w:val="26"/>
          <w:szCs w:val="26"/>
        </w:rPr>
        <w:t>8</w:t>
      </w:r>
      <w:r w:rsidRPr="00977B14">
        <w:rPr>
          <w:rFonts w:ascii="PT Astra Serif" w:hAnsi="PT Astra Serif" w:cs="Times New Roman"/>
          <w:sz w:val="26"/>
          <w:szCs w:val="26"/>
        </w:rPr>
        <w:t xml:space="preserve"> % к уточненному годовому плану.</w:t>
      </w:r>
    </w:p>
    <w:p w:rsidR="00EE628E" w:rsidRPr="00977B14" w:rsidRDefault="00AD6E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Темп роста расходов к аналогичному периоду прошлого года составил </w:t>
      </w:r>
      <w:r w:rsidR="0061661D" w:rsidRPr="00977B14">
        <w:rPr>
          <w:rFonts w:ascii="PT Astra Serif" w:hAnsi="PT Astra Serif" w:cs="Times New Roman"/>
          <w:sz w:val="26"/>
          <w:szCs w:val="26"/>
        </w:rPr>
        <w:t>104</w:t>
      </w:r>
      <w:r w:rsidRPr="00977B14">
        <w:rPr>
          <w:rFonts w:ascii="PT Astra Serif" w:hAnsi="PT Astra Serif" w:cs="Times New Roman"/>
          <w:color w:val="FF0000"/>
          <w:sz w:val="26"/>
          <w:szCs w:val="26"/>
        </w:rPr>
        <w:t xml:space="preserve"> </w:t>
      </w:r>
      <w:r w:rsidRPr="00977B14">
        <w:rPr>
          <w:rFonts w:ascii="PT Astra Serif" w:hAnsi="PT Astra Serif" w:cs="Times New Roman"/>
          <w:sz w:val="26"/>
          <w:szCs w:val="26"/>
        </w:rPr>
        <w:t xml:space="preserve">%. </w:t>
      </w:r>
    </w:p>
    <w:p w:rsidR="00AD6E7F" w:rsidRPr="00977B14" w:rsidRDefault="00AD6E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В структуре расходов бюджета расходы социальной направленности в бюджете района составили </w:t>
      </w:r>
      <w:r w:rsidR="0061661D" w:rsidRPr="00977B14">
        <w:rPr>
          <w:rFonts w:ascii="PT Astra Serif" w:hAnsi="PT Astra Serif" w:cs="Times New Roman"/>
          <w:sz w:val="26"/>
          <w:szCs w:val="26"/>
        </w:rPr>
        <w:t>69</w:t>
      </w:r>
      <w:r w:rsidRPr="00977B14">
        <w:rPr>
          <w:rFonts w:ascii="PT Astra Serif" w:hAnsi="PT Astra Serif" w:cs="Times New Roman"/>
          <w:sz w:val="26"/>
          <w:szCs w:val="26"/>
        </w:rPr>
        <w:t xml:space="preserve"> %.</w:t>
      </w:r>
    </w:p>
    <w:p w:rsidR="00AD6E7F" w:rsidRPr="00977B14" w:rsidRDefault="00AD6E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на поддержку отраслей экономики составили </w:t>
      </w:r>
      <w:r w:rsidR="0061661D" w:rsidRPr="00977B14">
        <w:rPr>
          <w:rFonts w:ascii="PT Astra Serif" w:hAnsi="PT Astra Serif" w:cs="Times New Roman"/>
          <w:sz w:val="26"/>
          <w:szCs w:val="26"/>
        </w:rPr>
        <w:t>1</w:t>
      </w:r>
      <w:r w:rsidR="00C0374B">
        <w:rPr>
          <w:rFonts w:ascii="PT Astra Serif" w:hAnsi="PT Astra Serif" w:cs="Times New Roman"/>
          <w:sz w:val="26"/>
          <w:szCs w:val="26"/>
        </w:rPr>
        <w:t>8</w:t>
      </w:r>
      <w:r w:rsidR="00621767" w:rsidRPr="00977B14">
        <w:rPr>
          <w:rFonts w:ascii="PT Astra Serif" w:hAnsi="PT Astra Serif" w:cs="Times New Roman"/>
          <w:sz w:val="26"/>
          <w:szCs w:val="26"/>
        </w:rPr>
        <w:t xml:space="preserve"> </w:t>
      </w:r>
      <w:r w:rsidRPr="00977B14">
        <w:rPr>
          <w:rFonts w:ascii="PT Astra Serif" w:hAnsi="PT Astra Serif" w:cs="Times New Roman"/>
          <w:sz w:val="26"/>
          <w:szCs w:val="26"/>
        </w:rPr>
        <w:t>% всех расходов бюджета района.</w:t>
      </w:r>
    </w:p>
    <w:p w:rsidR="00AD6E7F" w:rsidRPr="00977B14" w:rsidRDefault="00AD6E7F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на общегосударственные вопросы составили </w:t>
      </w:r>
      <w:r w:rsidR="00322C1D" w:rsidRPr="00977B14">
        <w:rPr>
          <w:rFonts w:ascii="PT Astra Serif" w:hAnsi="PT Astra Serif" w:cs="Times New Roman"/>
          <w:sz w:val="26"/>
          <w:szCs w:val="26"/>
        </w:rPr>
        <w:t>1</w:t>
      </w:r>
      <w:r w:rsidR="00C0374B">
        <w:rPr>
          <w:rFonts w:ascii="PT Astra Serif" w:hAnsi="PT Astra Serif" w:cs="Times New Roman"/>
          <w:sz w:val="26"/>
          <w:szCs w:val="26"/>
        </w:rPr>
        <w:t>3</w:t>
      </w:r>
      <w:r w:rsidRPr="00977B14">
        <w:rPr>
          <w:rFonts w:ascii="PT Astra Serif" w:hAnsi="PT Astra Serif" w:cs="Times New Roman"/>
          <w:sz w:val="26"/>
          <w:szCs w:val="26"/>
        </w:rPr>
        <w:t xml:space="preserve"> % всех расходов бюджета района.</w:t>
      </w:r>
    </w:p>
    <w:p w:rsidR="00DA4E25" w:rsidRPr="00977B14" w:rsidRDefault="00DA4E25" w:rsidP="00977B14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color w:val="FF0000"/>
          <w:sz w:val="26"/>
          <w:szCs w:val="26"/>
        </w:rPr>
        <w:t> </w:t>
      </w:r>
      <w:r w:rsidRPr="00977B14">
        <w:rPr>
          <w:rFonts w:ascii="PT Astra Serif" w:hAnsi="PT Astra Serif"/>
          <w:sz w:val="26"/>
          <w:szCs w:val="26"/>
        </w:rPr>
        <w:t>В 2024 году бюджет муниципального образования исполнен с профицитом, который составил 48 123,3</w:t>
      </w:r>
      <w:r w:rsidRPr="00977B14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 xml:space="preserve">тыс. рублей. </w:t>
      </w:r>
    </w:p>
    <w:p w:rsidR="006F12A5" w:rsidRPr="00977B14" w:rsidRDefault="006F12A5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Основную долю расходов бюджета муниципального образования 62 % (в 202</w:t>
      </w:r>
      <w:r w:rsidR="006D6375" w:rsidRPr="00977B14">
        <w:rPr>
          <w:rFonts w:ascii="PT Astra Serif" w:hAnsi="PT Astra Serif"/>
          <w:sz w:val="26"/>
          <w:szCs w:val="26"/>
        </w:rPr>
        <w:t>3</w:t>
      </w:r>
      <w:r w:rsidRPr="00977B14">
        <w:rPr>
          <w:rFonts w:ascii="PT Astra Serif" w:hAnsi="PT Astra Serif"/>
          <w:sz w:val="26"/>
          <w:szCs w:val="26"/>
        </w:rPr>
        <w:t xml:space="preserve"> году - </w:t>
      </w:r>
      <w:r w:rsidR="006D6375" w:rsidRPr="00977B14">
        <w:rPr>
          <w:rFonts w:ascii="PT Astra Serif" w:hAnsi="PT Astra Serif"/>
          <w:sz w:val="26"/>
          <w:szCs w:val="26"/>
        </w:rPr>
        <w:t>51</w:t>
      </w:r>
      <w:r w:rsidRPr="00977B14">
        <w:rPr>
          <w:rFonts w:ascii="PT Astra Serif" w:hAnsi="PT Astra Serif"/>
          <w:sz w:val="26"/>
          <w:szCs w:val="26"/>
        </w:rPr>
        <w:t xml:space="preserve"> %) составляют расходы на выплату заработной платы и начислений на оплату труда. Всего на указанные цели направлено </w:t>
      </w:r>
      <w:r w:rsidR="006D6375" w:rsidRPr="00977B14">
        <w:rPr>
          <w:rFonts w:ascii="PT Astra Serif" w:hAnsi="PT Astra Serif"/>
          <w:sz w:val="26"/>
          <w:szCs w:val="26"/>
        </w:rPr>
        <w:t>840 859,4</w:t>
      </w:r>
      <w:r w:rsidRPr="00977B14">
        <w:rPr>
          <w:rFonts w:ascii="PT Astra Serif" w:hAnsi="PT Astra Serif"/>
          <w:color w:val="000000"/>
          <w:sz w:val="26"/>
          <w:szCs w:val="26"/>
        </w:rPr>
        <w:t xml:space="preserve"> тыс. рублей с учетом расходов на оплату труда работников бюджетных и автономных учреждений</w:t>
      </w:r>
      <w:r w:rsidR="006D6375" w:rsidRPr="00977B14">
        <w:rPr>
          <w:rFonts w:ascii="PT Astra Serif" w:hAnsi="PT Astra Serif"/>
          <w:color w:val="000000"/>
          <w:sz w:val="26"/>
          <w:szCs w:val="26"/>
        </w:rPr>
        <w:t>.</w:t>
      </w:r>
      <w:r w:rsidRPr="00977B14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Темп роста к уровню 202</w:t>
      </w:r>
      <w:r w:rsidR="006D6375" w:rsidRPr="00977B14">
        <w:rPr>
          <w:rFonts w:ascii="PT Astra Serif" w:hAnsi="PT Astra Serif"/>
          <w:sz w:val="26"/>
          <w:szCs w:val="26"/>
        </w:rPr>
        <w:t>3</w:t>
      </w:r>
      <w:r w:rsidRPr="00977B14">
        <w:rPr>
          <w:rFonts w:ascii="PT Astra Serif" w:hAnsi="PT Astra Serif"/>
          <w:sz w:val="26"/>
          <w:szCs w:val="26"/>
        </w:rPr>
        <w:t xml:space="preserve"> года – 1</w:t>
      </w:r>
      <w:r w:rsidR="006D6375" w:rsidRPr="00977B14">
        <w:rPr>
          <w:rFonts w:ascii="PT Astra Serif" w:hAnsi="PT Astra Serif"/>
          <w:sz w:val="26"/>
          <w:szCs w:val="26"/>
        </w:rPr>
        <w:t>26</w:t>
      </w:r>
      <w:r w:rsidRPr="00977B14">
        <w:rPr>
          <w:rFonts w:ascii="PT Astra Serif" w:hAnsi="PT Astra Serif"/>
          <w:sz w:val="26"/>
          <w:szCs w:val="26"/>
        </w:rPr>
        <w:t xml:space="preserve"> %.</w:t>
      </w:r>
    </w:p>
    <w:p w:rsidR="006D6375" w:rsidRPr="00977B14" w:rsidRDefault="006D6375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lastRenderedPageBreak/>
        <w:t xml:space="preserve">Рост обусловлен увеличением минимального </w:t>
      </w:r>
      <w:proofErr w:type="gramStart"/>
      <w:r w:rsidRPr="00977B14">
        <w:rPr>
          <w:rFonts w:ascii="PT Astra Serif" w:hAnsi="PT Astra Serif"/>
          <w:sz w:val="26"/>
          <w:szCs w:val="26"/>
        </w:rPr>
        <w:t>размера оплаты труда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с            </w:t>
      </w:r>
      <w:r w:rsidR="00DA4E25" w:rsidRPr="00977B14">
        <w:rPr>
          <w:rFonts w:ascii="PT Astra Serif" w:hAnsi="PT Astra Serif"/>
          <w:sz w:val="26"/>
          <w:szCs w:val="26"/>
        </w:rPr>
        <w:t xml:space="preserve">          </w:t>
      </w:r>
      <w:r w:rsidRPr="00977B14">
        <w:rPr>
          <w:rFonts w:ascii="PT Astra Serif" w:hAnsi="PT Astra Serif"/>
          <w:sz w:val="26"/>
          <w:szCs w:val="26"/>
        </w:rPr>
        <w:t xml:space="preserve"> 1 января 2024 года</w:t>
      </w:r>
      <w:r w:rsidR="006D7543" w:rsidRPr="00977B14">
        <w:rPr>
          <w:rFonts w:ascii="PT Astra Serif" w:hAnsi="PT Astra Serif"/>
          <w:sz w:val="26"/>
          <w:szCs w:val="26"/>
        </w:rPr>
        <w:t xml:space="preserve"> (МРОТ 2023 год – 18 678 рублей, 2024 год – 22 128 рублей)</w:t>
      </w:r>
      <w:r w:rsidRPr="00977B14">
        <w:rPr>
          <w:rFonts w:ascii="PT Astra Serif" w:hAnsi="PT Astra Serif"/>
          <w:sz w:val="26"/>
          <w:szCs w:val="26"/>
        </w:rPr>
        <w:t>, а также выполнение</w:t>
      </w:r>
      <w:r w:rsidR="00C0374B">
        <w:rPr>
          <w:rFonts w:ascii="PT Astra Serif" w:hAnsi="PT Astra Serif"/>
          <w:sz w:val="26"/>
          <w:szCs w:val="26"/>
        </w:rPr>
        <w:t>м</w:t>
      </w:r>
      <w:r w:rsidRPr="00977B14">
        <w:rPr>
          <w:rFonts w:ascii="PT Astra Serif" w:hAnsi="PT Astra Serif"/>
          <w:sz w:val="26"/>
          <w:szCs w:val="26"/>
        </w:rPr>
        <w:t xml:space="preserve"> целевых показателей «дорожных» карт </w:t>
      </w:r>
      <w:r w:rsidR="00DA4E25" w:rsidRPr="00977B14">
        <w:rPr>
          <w:rFonts w:ascii="PT Astra Serif" w:hAnsi="PT Astra Serif"/>
          <w:i/>
          <w:sz w:val="26"/>
          <w:szCs w:val="26"/>
        </w:rPr>
        <w:t>(</w:t>
      </w:r>
      <w:r w:rsidR="00DA4E25" w:rsidRPr="00977B14">
        <w:rPr>
          <w:rFonts w:ascii="PT Astra Serif" w:hAnsi="PT Astra Serif"/>
          <w:sz w:val="26"/>
          <w:szCs w:val="26"/>
        </w:rPr>
        <w:t>2023 год –</w:t>
      </w:r>
      <w:r w:rsidR="00DA4E25" w:rsidRPr="00977B14">
        <w:rPr>
          <w:rFonts w:ascii="PT Astra Serif" w:hAnsi="PT Astra Serif" w:cs="Times New Roman"/>
          <w:sz w:val="26"/>
          <w:szCs w:val="26"/>
        </w:rPr>
        <w:t xml:space="preserve"> педагогические работники - </w:t>
      </w:r>
      <w:r w:rsidR="00DA4E25" w:rsidRPr="007A7DC5">
        <w:rPr>
          <w:rFonts w:ascii="PT Astra Serif" w:hAnsi="PT Astra Serif" w:cs="Times New Roman"/>
          <w:sz w:val="26"/>
          <w:szCs w:val="26"/>
        </w:rPr>
        <w:t>38 817 рублей</w:t>
      </w:r>
      <w:r w:rsidR="00DA4E25" w:rsidRPr="00977B14">
        <w:rPr>
          <w:rFonts w:ascii="PT Astra Serif" w:hAnsi="PT Astra Serif" w:cs="Times New Roman"/>
          <w:sz w:val="26"/>
          <w:szCs w:val="26"/>
        </w:rPr>
        <w:t>, работники культуры – 35 299 рублей</w:t>
      </w:r>
      <w:r w:rsidR="00DA4E25" w:rsidRPr="00977B14">
        <w:rPr>
          <w:rFonts w:ascii="PT Astra Serif" w:hAnsi="PT Astra Serif"/>
          <w:sz w:val="26"/>
          <w:szCs w:val="26"/>
        </w:rPr>
        <w:t xml:space="preserve">; </w:t>
      </w:r>
      <w:proofErr w:type="gramStart"/>
      <w:r w:rsidR="00DA4E25" w:rsidRPr="00977B14">
        <w:rPr>
          <w:rFonts w:ascii="PT Astra Serif" w:hAnsi="PT Astra Serif"/>
          <w:sz w:val="26"/>
          <w:szCs w:val="26"/>
        </w:rPr>
        <w:t xml:space="preserve">2024 год – </w:t>
      </w:r>
      <w:r w:rsidR="00DA4E25" w:rsidRPr="00977B14">
        <w:rPr>
          <w:rFonts w:ascii="PT Astra Serif" w:hAnsi="PT Astra Serif" w:cs="Times New Roman"/>
          <w:sz w:val="26"/>
          <w:szCs w:val="26"/>
        </w:rPr>
        <w:t xml:space="preserve">педагогические работники </w:t>
      </w:r>
      <w:r w:rsidR="007A7DC5">
        <w:rPr>
          <w:rFonts w:ascii="PT Astra Serif" w:hAnsi="PT Astra Serif" w:cs="Times New Roman"/>
          <w:sz w:val="26"/>
          <w:szCs w:val="26"/>
        </w:rPr>
        <w:t>–</w:t>
      </w:r>
      <w:r w:rsidR="00DA4E25" w:rsidRPr="00977B14">
        <w:rPr>
          <w:rFonts w:ascii="PT Astra Serif" w:hAnsi="PT Astra Serif" w:cs="Times New Roman"/>
          <w:sz w:val="26"/>
          <w:szCs w:val="26"/>
        </w:rPr>
        <w:t xml:space="preserve"> </w:t>
      </w:r>
      <w:r w:rsidR="007A7DC5">
        <w:rPr>
          <w:rFonts w:ascii="PT Astra Serif" w:hAnsi="PT Astra Serif" w:cs="Times New Roman"/>
          <w:sz w:val="26"/>
          <w:szCs w:val="26"/>
        </w:rPr>
        <w:t>53 976</w:t>
      </w:r>
      <w:r w:rsidR="00DA4E25" w:rsidRPr="00977B14">
        <w:rPr>
          <w:rFonts w:ascii="PT Astra Serif" w:hAnsi="PT Astra Serif" w:cs="Times New Roman"/>
          <w:sz w:val="26"/>
          <w:szCs w:val="26"/>
        </w:rPr>
        <w:t xml:space="preserve"> рублей, работники культуры – </w:t>
      </w:r>
      <w:r w:rsidR="007A7DC5">
        <w:rPr>
          <w:rFonts w:ascii="PT Astra Serif" w:hAnsi="PT Astra Serif" w:cs="Times New Roman"/>
          <w:sz w:val="26"/>
          <w:szCs w:val="26"/>
        </w:rPr>
        <w:t>51 335</w:t>
      </w:r>
      <w:r w:rsidR="00DA4E25" w:rsidRPr="00977B14">
        <w:rPr>
          <w:rFonts w:ascii="PT Astra Serif" w:hAnsi="PT Astra Serif" w:cs="Times New Roman"/>
          <w:sz w:val="26"/>
          <w:szCs w:val="26"/>
        </w:rPr>
        <w:t xml:space="preserve"> рублей)</w:t>
      </w:r>
      <w:r w:rsidR="006D7543" w:rsidRPr="00977B14">
        <w:rPr>
          <w:rFonts w:ascii="PT Astra Serif" w:hAnsi="PT Astra Serif"/>
          <w:sz w:val="26"/>
          <w:szCs w:val="26"/>
        </w:rPr>
        <w:t>,  повышение</w:t>
      </w:r>
      <w:r w:rsidR="00DA4E25" w:rsidRPr="00977B14">
        <w:rPr>
          <w:rFonts w:ascii="PT Astra Serif" w:hAnsi="PT Astra Serif"/>
          <w:sz w:val="26"/>
          <w:szCs w:val="26"/>
        </w:rPr>
        <w:t>м</w:t>
      </w:r>
      <w:r w:rsidR="006D7543" w:rsidRPr="00977B14">
        <w:rPr>
          <w:rFonts w:ascii="PT Astra Serif" w:hAnsi="PT Astra Serif"/>
          <w:sz w:val="26"/>
          <w:szCs w:val="26"/>
        </w:rPr>
        <w:t xml:space="preserve"> оплаты труда работников ОМСУ с 01.01.2024 года, с 01.05.2024 года,  повышение</w:t>
      </w:r>
      <w:r w:rsidR="00DA4E25" w:rsidRPr="00977B14">
        <w:rPr>
          <w:rFonts w:ascii="PT Astra Serif" w:hAnsi="PT Astra Serif"/>
          <w:sz w:val="26"/>
          <w:szCs w:val="26"/>
        </w:rPr>
        <w:t>м</w:t>
      </w:r>
      <w:r w:rsidR="006D7543" w:rsidRPr="00977B14">
        <w:rPr>
          <w:rFonts w:ascii="PT Astra Serif" w:hAnsi="PT Astra Serif"/>
          <w:sz w:val="26"/>
          <w:szCs w:val="26"/>
        </w:rPr>
        <w:t xml:space="preserve"> оплаты работникам </w:t>
      </w:r>
      <w:r w:rsidR="00CD3171">
        <w:rPr>
          <w:rFonts w:ascii="PT Astra Serif" w:hAnsi="PT Astra Serif"/>
          <w:sz w:val="26"/>
          <w:szCs w:val="26"/>
        </w:rPr>
        <w:t>других категорий</w:t>
      </w:r>
      <w:r w:rsidR="006D7543" w:rsidRPr="00977B14">
        <w:rPr>
          <w:rFonts w:ascii="PT Astra Serif" w:hAnsi="PT Astra Serif"/>
          <w:sz w:val="26"/>
          <w:szCs w:val="26"/>
        </w:rPr>
        <w:t xml:space="preserve"> с 01.03.2024 года, с 01.10.2024 года.  </w:t>
      </w:r>
      <w:proofErr w:type="gramEnd"/>
    </w:p>
    <w:p w:rsidR="006B69D5" w:rsidRPr="00977B14" w:rsidRDefault="006B69D5" w:rsidP="00977B14">
      <w:pPr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t>В целях реализации Указов Президента Российской Федерации от 7 мая 2018 года, для обеспечения повышения уровня и качества жизни граждан, создания комфортных условий для их проживания  в 2024 году реализовывались 5 национальных проектов на сумму 63 380,0 тыс. рублей, что составляет 5 % от всех расходов бюджета:</w:t>
      </w:r>
    </w:p>
    <w:p w:rsidR="00DA11FF" w:rsidRPr="00977B14" w:rsidRDefault="006B69D5" w:rsidP="00977B14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t>Национальный проект «Демография»</w:t>
      </w:r>
      <w:r w:rsidR="00DA11FF" w:rsidRPr="00977B14">
        <w:rPr>
          <w:rFonts w:ascii="PT Astra Serif" w:hAnsi="PT Astra Serif"/>
          <w:color w:val="000000"/>
          <w:sz w:val="26"/>
          <w:szCs w:val="26"/>
        </w:rPr>
        <w:t>:</w:t>
      </w:r>
    </w:p>
    <w:p w:rsidR="00DA11FF" w:rsidRPr="00977B14" w:rsidRDefault="00DA11FF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color w:val="000000" w:themeColor="text1"/>
          <w:sz w:val="26"/>
          <w:szCs w:val="26"/>
        </w:rPr>
        <w:t>- федеральный проект «Финансовая поддержка семей при рождении детей» - 4 35</w:t>
      </w:r>
      <w:r w:rsidR="00E44359" w:rsidRPr="00977B14">
        <w:rPr>
          <w:rStyle w:val="highlight"/>
          <w:rFonts w:ascii="PT Astra Serif" w:hAnsi="PT Astra Serif" w:cs="Times New Roman"/>
          <w:color w:val="000000" w:themeColor="text1"/>
          <w:sz w:val="26"/>
          <w:szCs w:val="26"/>
        </w:rPr>
        <w:t>9</w:t>
      </w:r>
      <w:r w:rsidRPr="00977B14">
        <w:rPr>
          <w:rStyle w:val="highlight"/>
          <w:rFonts w:ascii="PT Astra Serif" w:hAnsi="PT Astra Serif" w:cs="Times New Roman"/>
          <w:color w:val="000000" w:themeColor="text1"/>
          <w:sz w:val="26"/>
          <w:szCs w:val="26"/>
        </w:rPr>
        <w:t xml:space="preserve">,5 тыс. рублей </w:t>
      </w:r>
      <w:r w:rsidRPr="00977B14">
        <w:rPr>
          <w:rStyle w:val="highlight"/>
          <w:rFonts w:ascii="PT Astra Serif" w:hAnsi="PT Astra Serif" w:cs="Times New Roman"/>
          <w:sz w:val="26"/>
          <w:szCs w:val="26"/>
        </w:rPr>
        <w:t>(меры социальной поддержки многодетным семьям: питание в образовательных организациях);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</w:p>
    <w:p w:rsidR="00DA11FF" w:rsidRPr="00977B14" w:rsidRDefault="00DA11FF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>Национальный проект «Образование»</w:t>
      </w:r>
      <w:r w:rsidR="00E44359" w:rsidRPr="00977B14">
        <w:rPr>
          <w:rStyle w:val="highlight"/>
          <w:rFonts w:ascii="PT Astra Serif" w:hAnsi="PT Astra Serif" w:cs="Times New Roman"/>
          <w:sz w:val="26"/>
          <w:szCs w:val="26"/>
        </w:rPr>
        <w:t xml:space="preserve">  - 9 893,0 тыс. рублей</w:t>
      </w:r>
      <w:r w:rsidRPr="00977B14">
        <w:rPr>
          <w:rStyle w:val="highlight"/>
          <w:rFonts w:ascii="PT Astra Serif" w:hAnsi="PT Astra Serif" w:cs="Times New Roman"/>
          <w:sz w:val="26"/>
          <w:szCs w:val="26"/>
        </w:rPr>
        <w:t>:</w:t>
      </w:r>
    </w:p>
    <w:p w:rsidR="00DA11FF" w:rsidRPr="00977B14" w:rsidRDefault="00DA11FF" w:rsidP="00977B14">
      <w:pPr>
        <w:pStyle w:val="af"/>
        <w:spacing w:after="0"/>
        <w:ind w:left="0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>- федеральный проект «</w:t>
      </w:r>
      <w:r w:rsidRPr="00977B14">
        <w:rPr>
          <w:rFonts w:ascii="PT Astra Serif" w:hAnsi="PT Astra Serif" w:cs="Times New Roman"/>
          <w:sz w:val="26"/>
          <w:szCs w:val="26"/>
        </w:rPr>
        <w:t xml:space="preserve">Успех каждого ребенка» - 614,0 тыс. рублей (Ремонт спортзала и приобретение спортивного инвентаря </w:t>
      </w:r>
      <w:proofErr w:type="spellStart"/>
      <w:r w:rsidRPr="00977B14">
        <w:rPr>
          <w:rFonts w:ascii="PT Astra Serif" w:hAnsi="PT Astra Serif" w:cs="Times New Roman"/>
          <w:sz w:val="26"/>
          <w:szCs w:val="26"/>
        </w:rPr>
        <w:t>Кигбаевской</w:t>
      </w:r>
      <w:proofErr w:type="spellEnd"/>
      <w:r w:rsidRPr="00977B14">
        <w:rPr>
          <w:rFonts w:ascii="PT Astra Serif" w:hAnsi="PT Astra Serif" w:cs="Times New Roman"/>
          <w:sz w:val="26"/>
          <w:szCs w:val="26"/>
        </w:rPr>
        <w:t xml:space="preserve"> школы);</w:t>
      </w:r>
    </w:p>
    <w:p w:rsidR="008A252B" w:rsidRPr="00977B14" w:rsidRDefault="00DA11FF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 xml:space="preserve">- федеральный </w:t>
      </w:r>
      <w:r w:rsidR="008A252B" w:rsidRPr="00977B14">
        <w:rPr>
          <w:rStyle w:val="highlight"/>
          <w:rFonts w:ascii="PT Astra Serif" w:hAnsi="PT Astra Serif" w:cs="Times New Roman"/>
          <w:sz w:val="26"/>
          <w:szCs w:val="26"/>
        </w:rPr>
        <w:t>проект «Патриотическое воспитание граждан Российской Федерации» - 3 218,4 тыс. рублей (Проведение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организациях);</w:t>
      </w:r>
    </w:p>
    <w:p w:rsidR="006B69D5" w:rsidRPr="00977B14" w:rsidRDefault="008A252B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>- федеральный проект «</w:t>
      </w:r>
      <w:r w:rsidRPr="00977B14">
        <w:rPr>
          <w:rFonts w:ascii="PT Astra Serif" w:hAnsi="PT Astra Serif" w:cs="Arial"/>
          <w:color w:val="333333"/>
          <w:sz w:val="26"/>
          <w:szCs w:val="26"/>
          <w:shd w:val="clear" w:color="auto" w:fill="FFFFFF"/>
        </w:rPr>
        <w:t>Развитие системы поддержки молодёжи («Молодёжь России»)</w:t>
      </w:r>
      <w:r w:rsidR="006B69D5" w:rsidRPr="00977B14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977B14">
        <w:rPr>
          <w:rFonts w:ascii="PT Astra Serif" w:hAnsi="PT Astra Serif"/>
          <w:color w:val="000000"/>
          <w:sz w:val="26"/>
          <w:szCs w:val="26"/>
        </w:rPr>
        <w:t xml:space="preserve"> - 6 060,6 тыс. рублей (Реализация программы комплексного развития молодёжной политики в регионах Российской Федерации "Регион для молодых");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</w:p>
    <w:p w:rsidR="008A252B" w:rsidRPr="00977B14" w:rsidRDefault="008A252B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t>Национальный проект «Культура»:</w:t>
      </w:r>
    </w:p>
    <w:p w:rsidR="008A252B" w:rsidRPr="00977B14" w:rsidRDefault="008A252B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t>- федеральный проект «Творческие люди» - 106,</w:t>
      </w:r>
      <w:r w:rsidR="00E44359" w:rsidRPr="00977B14">
        <w:rPr>
          <w:rFonts w:ascii="PT Astra Serif" w:hAnsi="PT Astra Serif"/>
          <w:color w:val="000000"/>
          <w:sz w:val="26"/>
          <w:szCs w:val="26"/>
        </w:rPr>
        <w:t>0</w:t>
      </w:r>
      <w:r w:rsidRPr="00977B14">
        <w:rPr>
          <w:rFonts w:ascii="PT Astra Serif" w:hAnsi="PT Astra Serif"/>
          <w:color w:val="000000"/>
          <w:sz w:val="26"/>
          <w:szCs w:val="26"/>
        </w:rPr>
        <w:t xml:space="preserve"> тыс. рублей </w:t>
      </w:r>
      <w:r w:rsidR="000932DE" w:rsidRPr="00977B14">
        <w:rPr>
          <w:rFonts w:ascii="PT Astra Serif" w:hAnsi="PT Astra Serif"/>
          <w:color w:val="000000"/>
          <w:sz w:val="26"/>
          <w:szCs w:val="26"/>
        </w:rPr>
        <w:t>(</w:t>
      </w:r>
      <w:r w:rsidR="000932DE" w:rsidRPr="00977B14">
        <w:rPr>
          <w:rFonts w:ascii="PT Astra Serif" w:hAnsi="PT Astra Serif"/>
          <w:sz w:val="26"/>
          <w:szCs w:val="26"/>
        </w:rPr>
        <w:t>на реализацию мероприятий по модернизации библиотек в части комплектования книжных фондов библиотек);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</w:p>
    <w:p w:rsidR="001545E2" w:rsidRPr="00977B14" w:rsidRDefault="008A252B" w:rsidP="00977B14">
      <w:pPr>
        <w:pStyle w:val="af"/>
        <w:spacing w:after="0"/>
        <w:ind w:left="0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t>Национальный проект «</w:t>
      </w:r>
      <w:r w:rsidR="001545E2" w:rsidRPr="00977B14">
        <w:rPr>
          <w:rFonts w:ascii="PT Astra Serif" w:hAnsi="PT Astra Serif"/>
          <w:color w:val="000000"/>
          <w:sz w:val="26"/>
          <w:szCs w:val="26"/>
        </w:rPr>
        <w:t>Жилье и городская среда»: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>- федеральный проект «Формирование комфортной городской среды» -         5 021,5 тыс. рублей;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r w:rsidRPr="00977B14">
        <w:rPr>
          <w:rStyle w:val="highlight"/>
          <w:rFonts w:ascii="PT Astra Serif" w:hAnsi="PT Astra Serif" w:cs="Times New Roman"/>
          <w:sz w:val="26"/>
          <w:szCs w:val="26"/>
        </w:rPr>
        <w:t>Национальный проект «Безопасные и качественные дороги»:</w:t>
      </w:r>
    </w:p>
    <w:p w:rsidR="001545E2" w:rsidRPr="00977B14" w:rsidRDefault="001545E2" w:rsidP="00977B14">
      <w:pPr>
        <w:pStyle w:val="af"/>
        <w:spacing w:after="0"/>
        <w:ind w:left="0"/>
        <w:contextualSpacing/>
        <w:jc w:val="both"/>
        <w:rPr>
          <w:rStyle w:val="highlight"/>
          <w:rFonts w:ascii="PT Astra Serif" w:hAnsi="PT Astra Serif" w:cs="Times New Roman"/>
          <w:sz w:val="26"/>
          <w:szCs w:val="26"/>
        </w:rPr>
      </w:pPr>
      <w:proofErr w:type="gramStart"/>
      <w:r w:rsidRPr="00977B14">
        <w:rPr>
          <w:rStyle w:val="highlight"/>
          <w:rFonts w:ascii="PT Astra Serif" w:hAnsi="PT Astra Serif" w:cs="Times New Roman"/>
          <w:sz w:val="26"/>
          <w:szCs w:val="26"/>
        </w:rPr>
        <w:t>- федеральный проект «Дорожная сеть» - 44 000,0 тыс. рублей</w:t>
      </w:r>
      <w:r w:rsidR="005F1CFB" w:rsidRPr="00977B14">
        <w:rPr>
          <w:rStyle w:val="highlight"/>
          <w:rFonts w:ascii="PT Astra Serif" w:hAnsi="PT Astra Serif" w:cs="Times New Roman"/>
          <w:sz w:val="26"/>
          <w:szCs w:val="26"/>
        </w:rPr>
        <w:t xml:space="preserve"> (Ремонт автомобильной дороги с. Мостовое ул. Советская, с. </w:t>
      </w:r>
      <w:proofErr w:type="spellStart"/>
      <w:r w:rsidR="005F1CFB" w:rsidRPr="00977B14">
        <w:rPr>
          <w:rStyle w:val="highlight"/>
          <w:rFonts w:ascii="PT Astra Serif" w:hAnsi="PT Astra Serif" w:cs="Times New Roman"/>
          <w:sz w:val="26"/>
          <w:szCs w:val="26"/>
        </w:rPr>
        <w:t>Сигаево</w:t>
      </w:r>
      <w:proofErr w:type="spellEnd"/>
      <w:r w:rsidR="005F1CFB" w:rsidRPr="00977B14">
        <w:rPr>
          <w:rStyle w:val="highlight"/>
          <w:rFonts w:ascii="PT Astra Serif" w:hAnsi="PT Astra Serif" w:cs="Times New Roman"/>
          <w:sz w:val="26"/>
          <w:szCs w:val="26"/>
        </w:rPr>
        <w:t xml:space="preserve"> ул. 40 лет Победы, ул. Лермонтова, ул. Трудовая)</w:t>
      </w:r>
      <w:proofErr w:type="gramEnd"/>
    </w:p>
    <w:p w:rsidR="007C1C9C" w:rsidRPr="00977B14" w:rsidRDefault="007C1C9C" w:rsidP="00977B14">
      <w:pPr>
        <w:spacing w:after="0"/>
        <w:jc w:val="both"/>
        <w:rPr>
          <w:rFonts w:ascii="PT Astra Serif" w:hAnsi="PT Astra Serif"/>
          <w:color w:val="000000"/>
          <w:sz w:val="26"/>
          <w:szCs w:val="26"/>
        </w:rPr>
      </w:pPr>
    </w:p>
    <w:p w:rsidR="007C1C9C" w:rsidRPr="00977B14" w:rsidRDefault="001545E2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/>
          <w:color w:val="000000"/>
          <w:sz w:val="26"/>
          <w:szCs w:val="26"/>
        </w:rPr>
        <w:lastRenderedPageBreak/>
        <w:t xml:space="preserve"> </w:t>
      </w:r>
      <w:r w:rsidR="007C1C9C" w:rsidRPr="00977B14">
        <w:rPr>
          <w:rFonts w:ascii="PT Astra Serif" w:hAnsi="PT Astra Serif" w:cs="Times New Roman"/>
          <w:sz w:val="26"/>
          <w:szCs w:val="26"/>
        </w:rPr>
        <w:t>Исполнение расходной части бюджета по разделам бюджетной классификации РФ.</w:t>
      </w:r>
    </w:p>
    <w:p w:rsidR="00E44359" w:rsidRPr="00977B14" w:rsidRDefault="00E44359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</w:p>
    <w:p w:rsidR="00E44359" w:rsidRPr="00C0374B" w:rsidRDefault="00E44359" w:rsidP="00977B14">
      <w:pPr>
        <w:spacing w:after="0"/>
        <w:jc w:val="both"/>
        <w:rPr>
          <w:rFonts w:ascii="PT Astra Serif" w:hAnsi="PT Astra Serif" w:cs="Times New Roman"/>
          <w:b/>
          <w:sz w:val="26"/>
          <w:szCs w:val="26"/>
        </w:rPr>
      </w:pPr>
      <w:r w:rsidRPr="00C0374B">
        <w:rPr>
          <w:rFonts w:ascii="PT Astra Serif" w:hAnsi="PT Astra Serif" w:cs="Times New Roman"/>
          <w:b/>
          <w:sz w:val="26"/>
          <w:szCs w:val="26"/>
        </w:rPr>
        <w:t xml:space="preserve">                Раздел 0100 «Общегосударственные вопросы»</w:t>
      </w:r>
    </w:p>
    <w:p w:rsidR="00E44359" w:rsidRPr="00977B14" w:rsidRDefault="00E44359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</w:p>
    <w:p w:rsidR="00E44359" w:rsidRPr="00977B14" w:rsidRDefault="00E44359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0100 «Общегосударственные вопросы» исполнены в сумме 163 962,7 тыс. рублей, при плане 166 421,6 </w:t>
      </w:r>
      <w:r w:rsidR="00FF0014" w:rsidRPr="00977B14">
        <w:rPr>
          <w:rFonts w:ascii="PT Astra Serif" w:hAnsi="PT Astra Serif" w:cs="Times New Roman"/>
          <w:sz w:val="26"/>
          <w:szCs w:val="26"/>
        </w:rPr>
        <w:t>тыс. рублей, что составляет 98 %, из них:</w:t>
      </w:r>
    </w:p>
    <w:p w:rsidR="00FF0014" w:rsidRPr="00977B14" w:rsidRDefault="00FF0014" w:rsidP="009F3679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 w:cs="Times New Roman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</w:t>
      </w:r>
      <w:r w:rsidRPr="00977B14">
        <w:rPr>
          <w:rFonts w:ascii="PT Astra Serif" w:hAnsi="PT Astra Serif" w:cs="Times New Roman"/>
          <w:bCs/>
          <w:sz w:val="26"/>
          <w:szCs w:val="26"/>
        </w:rPr>
        <w:t xml:space="preserve">на оплату труда работников органов местного самоуправления,   </w:t>
      </w:r>
      <w:r w:rsidRPr="00977B14">
        <w:rPr>
          <w:rFonts w:ascii="PT Astra Serif" w:hAnsi="PT Astra Serif" w:cs="Times New Roman"/>
          <w:sz w:val="26"/>
          <w:szCs w:val="26"/>
        </w:rPr>
        <w:t xml:space="preserve">МКУ «Управление по обеспечению деятельности органов местного самоуправления Сарапульского района», МКУ «Централизованная бухгалтерия Сарапульского района» </w:t>
      </w:r>
      <w:r w:rsidRPr="00977B14">
        <w:rPr>
          <w:rFonts w:ascii="PT Astra Serif" w:hAnsi="PT Astra Serif" w:cs="Times New Roman"/>
          <w:bCs/>
          <w:sz w:val="26"/>
          <w:szCs w:val="26"/>
        </w:rPr>
        <w:t xml:space="preserve">в сумме 128 272,2 тыс. рублей; </w:t>
      </w:r>
    </w:p>
    <w:p w:rsidR="00FF0014" w:rsidRPr="00977B14" w:rsidRDefault="000932DE" w:rsidP="009F3679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 w:cs="Times New Roman"/>
          <w:bCs/>
          <w:sz w:val="26"/>
          <w:szCs w:val="26"/>
        </w:rPr>
      </w:pPr>
      <w:r w:rsidRPr="00977B14">
        <w:rPr>
          <w:rFonts w:ascii="PT Astra Serif" w:hAnsi="PT Astra Serif" w:cs="Times New Roman"/>
          <w:bCs/>
          <w:sz w:val="26"/>
          <w:szCs w:val="26"/>
        </w:rPr>
        <w:t>- на оплату ко</w:t>
      </w:r>
      <w:r w:rsidR="00FF0014" w:rsidRPr="00977B14">
        <w:rPr>
          <w:rFonts w:ascii="PT Astra Serif" w:hAnsi="PT Astra Serif" w:cs="Times New Roman"/>
          <w:bCs/>
          <w:sz w:val="26"/>
          <w:szCs w:val="26"/>
        </w:rPr>
        <w:t>ммунальных</w:t>
      </w:r>
      <w:r w:rsidRPr="00977B14">
        <w:rPr>
          <w:rFonts w:ascii="PT Astra Serif" w:hAnsi="PT Astra Serif" w:cs="Times New Roman"/>
          <w:bCs/>
          <w:sz w:val="26"/>
          <w:szCs w:val="26"/>
        </w:rPr>
        <w:t xml:space="preserve"> услуг  в сумме 5 966,3 тыс. рублей;</w:t>
      </w:r>
    </w:p>
    <w:p w:rsidR="000932DE" w:rsidRPr="00977B14" w:rsidRDefault="000932DE" w:rsidP="009F3679">
      <w:pPr>
        <w:pStyle w:val="af"/>
        <w:spacing w:after="0"/>
        <w:ind w:left="0" w:firstLine="643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мероприятия в области строительства, архитектуры и градостроительства на разработку проекта внесения изменений в Правила землепользования и застройки территории 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в части определения территории комплексного освоения незастроенных территорий  в сумме 209,0 тыс. рублей;</w:t>
      </w:r>
    </w:p>
    <w:p w:rsidR="000932DE" w:rsidRPr="00977B14" w:rsidRDefault="000932DE" w:rsidP="009F3679">
      <w:pPr>
        <w:pStyle w:val="af"/>
        <w:spacing w:after="0"/>
        <w:ind w:left="0" w:firstLine="643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- на проведение мероприятий в области информатизации в соответствии с перечнем основных мероприятий, предусмотренных муниципальной программой «</w:t>
      </w:r>
      <w:r w:rsidRPr="00977B14">
        <w:rPr>
          <w:rFonts w:ascii="PT Astra Serif" w:hAnsi="PT Astra Serif"/>
          <w:bCs/>
          <w:sz w:val="26"/>
          <w:szCs w:val="26"/>
        </w:rPr>
        <w:t xml:space="preserve">Муниципальное </w:t>
      </w:r>
      <w:r w:rsidR="00C0374B">
        <w:rPr>
          <w:rFonts w:ascii="PT Astra Serif" w:hAnsi="PT Astra Serif"/>
          <w:bCs/>
          <w:sz w:val="26"/>
          <w:szCs w:val="26"/>
        </w:rPr>
        <w:t>У</w:t>
      </w:r>
      <w:r w:rsidRPr="00977B14">
        <w:rPr>
          <w:rFonts w:ascii="PT Astra Serif" w:hAnsi="PT Astra Serif"/>
          <w:bCs/>
          <w:sz w:val="26"/>
          <w:szCs w:val="26"/>
        </w:rPr>
        <w:t>правление</w:t>
      </w:r>
      <w:r w:rsidRPr="00977B14">
        <w:rPr>
          <w:rFonts w:ascii="PT Astra Serif" w:hAnsi="PT Astra Serif"/>
          <w:sz w:val="26"/>
          <w:szCs w:val="26"/>
        </w:rPr>
        <w:t>» в сумме 1 068,1 тыс. рублей;</w:t>
      </w:r>
    </w:p>
    <w:p w:rsidR="004D5731" w:rsidRPr="00977B14" w:rsidRDefault="004D5731" w:rsidP="009F3679">
      <w:pPr>
        <w:pStyle w:val="af"/>
        <w:ind w:left="0" w:firstLine="36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опубликование муниципальных правовых актов муниципального образования (Вестник Сарапульского района) в сумме 200,0 тыс. рублей;</w:t>
      </w:r>
    </w:p>
    <w:p w:rsidR="004D5731" w:rsidRPr="00977B14" w:rsidRDefault="004D5731" w:rsidP="009F3679">
      <w:pPr>
        <w:pStyle w:val="af"/>
        <w:ind w:left="0" w:firstLine="360"/>
        <w:jc w:val="both"/>
        <w:rPr>
          <w:rFonts w:ascii="PT Astra Serif" w:hAnsi="PT Astra Serif"/>
          <w:sz w:val="26"/>
          <w:szCs w:val="26"/>
        </w:rPr>
      </w:pPr>
      <w:proofErr w:type="gramStart"/>
      <w:r w:rsidRPr="00977B14">
        <w:rPr>
          <w:rFonts w:ascii="PT Astra Serif" w:hAnsi="PT Astra Serif"/>
          <w:sz w:val="26"/>
          <w:szCs w:val="26"/>
        </w:rPr>
        <w:t>- на реализацию мероприятий, направленных на обеспечение государственной регистрации права собственности муниципального образования «Муниципальный округ Сарапульский район Удмуртской Республики» на объекты недвижимого имущества  и оценки объектов недвижимого имущества в соответствии с перечнем основных мероприятий, предусмотренных муниципальной программой «</w:t>
      </w:r>
      <w:r w:rsidRPr="00977B14">
        <w:rPr>
          <w:rFonts w:ascii="PT Astra Serif" w:hAnsi="PT Astra Serif"/>
          <w:bCs/>
          <w:sz w:val="26"/>
          <w:szCs w:val="26"/>
        </w:rPr>
        <w:t>Управление муниципальным имуществом и земельными ресурсами</w:t>
      </w:r>
      <w:r w:rsidRPr="00977B14">
        <w:rPr>
          <w:rFonts w:ascii="PT Astra Serif" w:hAnsi="PT Astra Serif"/>
          <w:sz w:val="26"/>
          <w:szCs w:val="26"/>
        </w:rPr>
        <w:t>» в сумме 2 700,0 тыс. рублей;</w:t>
      </w:r>
      <w:proofErr w:type="gramEnd"/>
    </w:p>
    <w:p w:rsidR="004D5731" w:rsidRPr="00977B14" w:rsidRDefault="004D5731" w:rsidP="009F3679">
      <w:pPr>
        <w:pStyle w:val="af"/>
        <w:ind w:left="0" w:firstLine="926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мероприятий, в соответствии с перечнем основных мероприятий, предусмотренных муниципальной программой «</w:t>
      </w:r>
      <w:r w:rsidRPr="00977B14">
        <w:rPr>
          <w:rFonts w:ascii="PT Astra Serif" w:hAnsi="PT Astra Serif"/>
          <w:bCs/>
          <w:sz w:val="26"/>
          <w:szCs w:val="26"/>
        </w:rPr>
        <w:t>Управление муниципальным имуществом и земельными ресурсами</w:t>
      </w:r>
      <w:r w:rsidRPr="00977B14">
        <w:rPr>
          <w:rFonts w:ascii="PT Astra Serif" w:hAnsi="PT Astra Serif"/>
          <w:sz w:val="26"/>
          <w:szCs w:val="26"/>
        </w:rPr>
        <w:t>» в сумме 798,0 тыс. рублей;</w:t>
      </w:r>
    </w:p>
    <w:p w:rsidR="004D5731" w:rsidRPr="00977B14" w:rsidRDefault="004D5731" w:rsidP="009F3679">
      <w:pPr>
        <w:pStyle w:val="af"/>
        <w:spacing w:after="0"/>
        <w:ind w:left="0" w:firstLine="643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 на организацию и проведение мероприятий посвященных 100-летию Сарапульского района в сумме 3 411,3 тыс. рублей (разработка проектной документации "Благоустройство территории РКЦ «Спектр», Книга «И100РИИ Сарапульского района»,   ремонт фасада здания </w:t>
      </w:r>
      <w:proofErr w:type="spellStart"/>
      <w:r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Pr="00977B14">
        <w:rPr>
          <w:rFonts w:ascii="PT Astra Serif" w:hAnsi="PT Astra Serif"/>
          <w:sz w:val="26"/>
          <w:szCs w:val="26"/>
        </w:rPr>
        <w:t>.С</w:t>
      </w:r>
      <w:proofErr w:type="gramEnd"/>
      <w:r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ул. Лермонтова,</w:t>
      </w:r>
      <w:r w:rsidR="009F3679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д</w:t>
      </w:r>
      <w:r w:rsidR="009F3679">
        <w:rPr>
          <w:rFonts w:ascii="PT Astra Serif" w:hAnsi="PT Astra Serif"/>
          <w:sz w:val="26"/>
          <w:szCs w:val="26"/>
        </w:rPr>
        <w:t xml:space="preserve">. </w:t>
      </w:r>
      <w:r w:rsidRPr="00977B14">
        <w:rPr>
          <w:rFonts w:ascii="PT Astra Serif" w:hAnsi="PT Astra Serif"/>
          <w:sz w:val="26"/>
          <w:szCs w:val="26"/>
        </w:rPr>
        <w:t>36, услуги по нанесению надписей на конструкцию «Доска Почёта»,  оформление конструкции «Доска Почёта»);</w:t>
      </w:r>
    </w:p>
    <w:p w:rsidR="004D5731" w:rsidRPr="00977B14" w:rsidRDefault="004D5731" w:rsidP="009F3679">
      <w:pPr>
        <w:pStyle w:val="af"/>
        <w:ind w:left="0" w:firstLine="643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  на благоустройство общественной территории по объекту: "Сквер по ул. Лермонтова в селе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>, Сарапульского района" (Молодежный бульвар)  в сумме 1 327,3 тыс. рублей.</w:t>
      </w:r>
    </w:p>
    <w:p w:rsidR="00792A6B" w:rsidRPr="00977B14" w:rsidRDefault="00792A6B" w:rsidP="00977B14">
      <w:pPr>
        <w:pStyle w:val="af"/>
        <w:ind w:firstLine="360"/>
        <w:jc w:val="both"/>
        <w:rPr>
          <w:rFonts w:ascii="PT Astra Serif" w:hAnsi="PT Astra Serif"/>
          <w:sz w:val="26"/>
          <w:szCs w:val="26"/>
        </w:rPr>
      </w:pPr>
    </w:p>
    <w:p w:rsidR="004D5731" w:rsidRPr="00C0374B" w:rsidRDefault="004D5731" w:rsidP="00977B14">
      <w:pPr>
        <w:pStyle w:val="af"/>
        <w:ind w:firstLine="360"/>
        <w:rPr>
          <w:rFonts w:ascii="PT Astra Serif" w:hAnsi="PT Astra Serif"/>
          <w:b/>
          <w:sz w:val="26"/>
          <w:szCs w:val="26"/>
        </w:rPr>
      </w:pPr>
      <w:r w:rsidRPr="00C0374B">
        <w:rPr>
          <w:rFonts w:ascii="PT Astra Serif" w:hAnsi="PT Astra Serif"/>
          <w:b/>
          <w:sz w:val="26"/>
          <w:szCs w:val="26"/>
        </w:rPr>
        <w:lastRenderedPageBreak/>
        <w:t>Раздел 0200 «Национальная оборона»</w:t>
      </w:r>
    </w:p>
    <w:p w:rsidR="004D5731" w:rsidRPr="00977B14" w:rsidRDefault="00792A6B" w:rsidP="00977B14">
      <w:pPr>
        <w:pStyle w:val="af"/>
        <w:ind w:left="0" w:firstLine="926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0200 «Национальная оборона» на исполнение федеральных полномочий по осуществлению первичного воинского учета на территориях, где отсутствуют военные </w:t>
      </w:r>
      <w:proofErr w:type="gramStart"/>
      <w:r w:rsidRPr="00977B14">
        <w:rPr>
          <w:rFonts w:ascii="PT Astra Serif" w:hAnsi="PT Astra Serif"/>
          <w:sz w:val="26"/>
          <w:szCs w:val="26"/>
        </w:rPr>
        <w:t>комиссариаты</w:t>
      </w:r>
      <w:proofErr w:type="gramEnd"/>
      <w:r w:rsidRPr="00977B14">
        <w:rPr>
          <w:rFonts w:ascii="PT Astra Serif" w:hAnsi="PT Astra Serif" w:cs="Times New Roman"/>
          <w:sz w:val="26"/>
          <w:szCs w:val="26"/>
        </w:rPr>
        <w:t xml:space="preserve">  исполнены в сумме 1 770,3 тыс. рублей, при плане 1 770,3 тыс. рублей, что составляет 100 %.</w:t>
      </w:r>
    </w:p>
    <w:p w:rsidR="00792A6B" w:rsidRPr="00977B14" w:rsidRDefault="00792A6B" w:rsidP="00977B14">
      <w:pPr>
        <w:pStyle w:val="af"/>
        <w:ind w:firstLine="360"/>
        <w:jc w:val="both"/>
        <w:rPr>
          <w:rFonts w:ascii="PT Astra Serif" w:hAnsi="PT Astra Serif" w:cs="Times New Roman"/>
          <w:sz w:val="26"/>
          <w:szCs w:val="26"/>
        </w:rPr>
      </w:pPr>
    </w:p>
    <w:p w:rsidR="00792A6B" w:rsidRPr="00C0374B" w:rsidRDefault="00792A6B" w:rsidP="009F3679">
      <w:pPr>
        <w:pStyle w:val="af"/>
        <w:spacing w:after="0"/>
        <w:ind w:firstLine="360"/>
        <w:rPr>
          <w:rFonts w:ascii="PT Astra Serif" w:hAnsi="PT Astra Serif" w:cs="Times New Roman"/>
          <w:b/>
          <w:sz w:val="26"/>
          <w:szCs w:val="26"/>
        </w:rPr>
      </w:pPr>
      <w:r w:rsidRPr="00C0374B">
        <w:rPr>
          <w:rFonts w:ascii="PT Astra Serif" w:hAnsi="PT Astra Serif" w:cs="Times New Roman"/>
          <w:b/>
          <w:sz w:val="26"/>
          <w:szCs w:val="26"/>
        </w:rPr>
        <w:t>Раздел 0300 «Национальная безопасность и</w:t>
      </w:r>
    </w:p>
    <w:p w:rsidR="00792A6B" w:rsidRPr="00C0374B" w:rsidRDefault="00792A6B" w:rsidP="00977B14">
      <w:pPr>
        <w:pStyle w:val="af"/>
        <w:ind w:firstLine="360"/>
        <w:rPr>
          <w:rFonts w:ascii="PT Astra Serif" w:hAnsi="PT Astra Serif" w:cs="Times New Roman"/>
          <w:b/>
          <w:sz w:val="26"/>
          <w:szCs w:val="26"/>
        </w:rPr>
      </w:pPr>
      <w:r w:rsidRPr="00C0374B">
        <w:rPr>
          <w:rFonts w:ascii="PT Astra Serif" w:hAnsi="PT Astra Serif" w:cs="Times New Roman"/>
          <w:b/>
          <w:sz w:val="26"/>
          <w:szCs w:val="26"/>
        </w:rPr>
        <w:t>правоохранительная деятельность»</w:t>
      </w:r>
    </w:p>
    <w:p w:rsidR="00792A6B" w:rsidRPr="00977B14" w:rsidRDefault="00792A6B" w:rsidP="009F3679">
      <w:pPr>
        <w:pStyle w:val="af"/>
        <w:ind w:left="0" w:firstLine="643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>Расходы по подразделу 0300 «Национальная безопасность и правоохранительная деятельность»</w:t>
      </w:r>
      <w:r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 w:cs="Times New Roman"/>
          <w:sz w:val="26"/>
          <w:szCs w:val="26"/>
        </w:rPr>
        <w:t>исполнены в сумме 6 684,1 тыс. рублей, при плане 6 917,8 тыс. рублей, что составляет 97 %, из них:</w:t>
      </w:r>
    </w:p>
    <w:p w:rsidR="00792A6B" w:rsidRPr="00977B14" w:rsidRDefault="00792A6B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 </w:t>
      </w:r>
      <w:r w:rsidRPr="00977B14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>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за счёт резервного фонда Администрации муниципального образования «Муниципальный округ Сарапульский район Удмуртской Республики»  в сумме 3,9 тыс. рублей;</w:t>
      </w:r>
    </w:p>
    <w:p w:rsidR="00792A6B" w:rsidRPr="00977B14" w:rsidRDefault="00792A6B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обеспечение деятельности отдела «Единая дежурная диспетчерская служба» в МКУ «Управление по обеспечению деятельности органов местного самоуправления Сарапульского района» в сумме </w:t>
      </w:r>
      <w:r w:rsidR="007E5355" w:rsidRPr="00977B14">
        <w:rPr>
          <w:rFonts w:ascii="PT Astra Serif" w:hAnsi="PT Astra Serif"/>
          <w:sz w:val="26"/>
          <w:szCs w:val="26"/>
        </w:rPr>
        <w:t>2 689,1</w:t>
      </w:r>
      <w:r w:rsidRPr="00977B14">
        <w:rPr>
          <w:rFonts w:ascii="PT Astra Serif" w:hAnsi="PT Astra Serif"/>
          <w:sz w:val="26"/>
          <w:szCs w:val="26"/>
        </w:rPr>
        <w:t xml:space="preserve">  тыс. рублей;</w:t>
      </w:r>
    </w:p>
    <w:p w:rsidR="00792A6B" w:rsidRDefault="00792A6B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AA2286">
        <w:rPr>
          <w:rFonts w:ascii="PT Astra Serif" w:hAnsi="PT Astra Serif"/>
          <w:sz w:val="26"/>
          <w:szCs w:val="26"/>
        </w:rPr>
        <w:t xml:space="preserve">- на обеспечение первичных мер пожарной безопасности в населенных пунктах в сумме </w:t>
      </w:r>
      <w:r w:rsidR="00AA2286" w:rsidRPr="00AA2286">
        <w:rPr>
          <w:rFonts w:ascii="PT Astra Serif" w:hAnsi="PT Astra Serif"/>
          <w:sz w:val="26"/>
          <w:szCs w:val="26"/>
        </w:rPr>
        <w:t>3 124,3</w:t>
      </w:r>
      <w:r w:rsidRPr="00AA2286">
        <w:rPr>
          <w:rFonts w:ascii="PT Astra Serif" w:hAnsi="PT Astra Serif"/>
          <w:sz w:val="26"/>
          <w:szCs w:val="26"/>
        </w:rPr>
        <w:t xml:space="preserve"> тыс. рублей</w:t>
      </w:r>
      <w:r w:rsidR="00AA2286" w:rsidRPr="00AA2286">
        <w:rPr>
          <w:rFonts w:ascii="PT Astra Serif" w:hAnsi="PT Astra Serif"/>
          <w:sz w:val="26"/>
          <w:szCs w:val="26"/>
        </w:rPr>
        <w:t xml:space="preserve">, в том числе 1 720,4 тыс. рублей за счет средств бюджета Удмуртской Республики (приобретение </w:t>
      </w:r>
      <w:proofErr w:type="gramStart"/>
      <w:r w:rsidR="00AA2286" w:rsidRPr="00AA2286">
        <w:rPr>
          <w:rFonts w:ascii="PT Astra Serif" w:hAnsi="PT Astra Serif"/>
          <w:sz w:val="26"/>
          <w:szCs w:val="26"/>
        </w:rPr>
        <w:t>прицепа-цистерна</w:t>
      </w:r>
      <w:proofErr w:type="gramEnd"/>
      <w:r w:rsidR="00AA2286" w:rsidRPr="00AA2286">
        <w:rPr>
          <w:rFonts w:ascii="PT Astra Serif" w:hAnsi="PT Astra Serif"/>
          <w:sz w:val="26"/>
          <w:szCs w:val="26"/>
        </w:rPr>
        <w:t xml:space="preserve"> пожарная, рукав пожарный напорный, боевая одежда, пожарная обувь; установка наружных источников пожарного водоснабжения)</w:t>
      </w:r>
      <w:r w:rsidR="007E5355" w:rsidRPr="00AA2286">
        <w:rPr>
          <w:rFonts w:ascii="PT Astra Serif" w:hAnsi="PT Astra Serif"/>
          <w:sz w:val="26"/>
          <w:szCs w:val="26"/>
        </w:rPr>
        <w:t>;</w:t>
      </w:r>
    </w:p>
    <w:p w:rsidR="009F3679" w:rsidRPr="00977B14" w:rsidRDefault="009F3679" w:rsidP="009F3679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организацию отдельных мероприятий направленных на пожарную безопасность населенных пу</w:t>
      </w:r>
      <w:r>
        <w:rPr>
          <w:rFonts w:ascii="PT Astra Serif" w:hAnsi="PT Astra Serif"/>
          <w:sz w:val="26"/>
          <w:szCs w:val="26"/>
        </w:rPr>
        <w:t>нктов</w:t>
      </w:r>
      <w:r w:rsidRPr="00977B14">
        <w:rPr>
          <w:rFonts w:ascii="PT Astra Serif" w:hAnsi="PT Astra Serif"/>
          <w:sz w:val="26"/>
          <w:szCs w:val="26"/>
        </w:rPr>
        <w:t xml:space="preserve"> подверженных угрозе ландшафтных (природных) пожаров </w:t>
      </w:r>
      <w:r>
        <w:rPr>
          <w:rFonts w:ascii="PT Astra Serif" w:hAnsi="PT Astra Serif"/>
          <w:sz w:val="26"/>
          <w:szCs w:val="26"/>
        </w:rPr>
        <w:t>-</w:t>
      </w:r>
      <w:r w:rsidRPr="00977B14">
        <w:rPr>
          <w:rFonts w:ascii="PT Astra Serif" w:hAnsi="PT Astra Serif"/>
          <w:sz w:val="26"/>
          <w:szCs w:val="26"/>
        </w:rPr>
        <w:t xml:space="preserve"> 448,3 тыс. рублей;</w:t>
      </w:r>
    </w:p>
    <w:p w:rsidR="00792A6B" w:rsidRPr="00977B14" w:rsidRDefault="00792A6B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по защите населения и территорий от чрезвычайных ситуаций природного и техногенного характера на территории муниципального образования  в соответствии с перечнем основных мероприятий, предусмотренных муниципальной программой «</w:t>
      </w:r>
      <w:r w:rsidRPr="00977B14">
        <w:rPr>
          <w:rFonts w:ascii="PT Astra Serif" w:hAnsi="PT Astra Serif"/>
          <w:bCs/>
          <w:sz w:val="26"/>
          <w:szCs w:val="26"/>
        </w:rPr>
        <w:t>Безопасность</w:t>
      </w:r>
      <w:r w:rsidRPr="00977B14">
        <w:rPr>
          <w:rFonts w:ascii="PT Astra Serif" w:hAnsi="PT Astra Serif"/>
          <w:sz w:val="26"/>
          <w:szCs w:val="26"/>
        </w:rPr>
        <w:t xml:space="preserve">» в сумме </w:t>
      </w:r>
      <w:r w:rsidR="007E5355" w:rsidRPr="00977B14">
        <w:rPr>
          <w:rFonts w:ascii="PT Astra Serif" w:hAnsi="PT Astra Serif"/>
          <w:sz w:val="26"/>
          <w:szCs w:val="26"/>
        </w:rPr>
        <w:t>129,8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7E5355" w:rsidRPr="00977B14" w:rsidRDefault="007E5355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по  профилактике правонарушений  в соответствии с перечнем основных мероприятий, предусмотренных муниципальной программой «</w:t>
      </w:r>
      <w:r w:rsidRPr="00977B14">
        <w:rPr>
          <w:rFonts w:ascii="PT Astra Serif" w:hAnsi="PT Astra Serif"/>
          <w:bCs/>
          <w:sz w:val="26"/>
          <w:szCs w:val="26"/>
        </w:rPr>
        <w:t>Безопасность</w:t>
      </w:r>
      <w:r w:rsidRPr="00977B14">
        <w:rPr>
          <w:rFonts w:ascii="PT Astra Serif" w:hAnsi="PT Astra Serif"/>
          <w:sz w:val="26"/>
          <w:szCs w:val="26"/>
        </w:rPr>
        <w:t>» в сумме 105,0 тыс. рублей;</w:t>
      </w:r>
    </w:p>
    <w:p w:rsidR="007E5355" w:rsidRPr="00977B14" w:rsidRDefault="007E5355" w:rsidP="00977B14">
      <w:pPr>
        <w:pStyle w:val="a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 в сфере гармонизации межэтнических отношений и участия в профилактике экстремизма и терроризма в сумме 30,0 тыс. рублей.</w:t>
      </w:r>
    </w:p>
    <w:p w:rsidR="007E5355" w:rsidRDefault="007E5355" w:rsidP="00977B14">
      <w:pPr>
        <w:pStyle w:val="a0"/>
        <w:ind w:firstLine="851"/>
        <w:jc w:val="both"/>
        <w:rPr>
          <w:rFonts w:ascii="PT Astra Serif" w:hAnsi="PT Astra Serif"/>
          <w:sz w:val="26"/>
          <w:szCs w:val="26"/>
        </w:rPr>
      </w:pPr>
    </w:p>
    <w:p w:rsidR="00B438C7" w:rsidRPr="00977B14" w:rsidRDefault="00B438C7" w:rsidP="00977B14">
      <w:pPr>
        <w:pStyle w:val="a0"/>
        <w:ind w:firstLine="851"/>
        <w:jc w:val="both"/>
        <w:rPr>
          <w:rFonts w:ascii="PT Astra Serif" w:hAnsi="PT Astra Serif"/>
          <w:sz w:val="26"/>
          <w:szCs w:val="26"/>
        </w:rPr>
      </w:pPr>
    </w:p>
    <w:p w:rsidR="007E5355" w:rsidRPr="00AA2286" w:rsidRDefault="007E5355" w:rsidP="00977B14">
      <w:pPr>
        <w:pStyle w:val="a0"/>
        <w:ind w:firstLine="851"/>
        <w:rPr>
          <w:rFonts w:ascii="PT Astra Serif" w:hAnsi="PT Astra Serif"/>
          <w:b/>
          <w:sz w:val="26"/>
          <w:szCs w:val="26"/>
        </w:rPr>
      </w:pPr>
      <w:r w:rsidRPr="00AA2286">
        <w:rPr>
          <w:rFonts w:ascii="PT Astra Serif" w:hAnsi="PT Astra Serif"/>
          <w:b/>
          <w:sz w:val="26"/>
          <w:szCs w:val="26"/>
        </w:rPr>
        <w:lastRenderedPageBreak/>
        <w:t>Раздел 0400 «Национальная экономика»</w:t>
      </w:r>
    </w:p>
    <w:p w:rsidR="007E5355" w:rsidRPr="00977B14" w:rsidRDefault="007E5355" w:rsidP="00AB58D2">
      <w:pPr>
        <w:pStyle w:val="af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0400 «Национальная экономика» </w:t>
      </w:r>
      <w:r w:rsidRPr="00977B14">
        <w:rPr>
          <w:rFonts w:ascii="PT Astra Serif" w:hAnsi="PT Astra Serif" w:cs="Times New Roman"/>
          <w:sz w:val="26"/>
          <w:szCs w:val="26"/>
        </w:rPr>
        <w:t>исполнены в сумме 132 017,9 тыс. рублей, при плане 138 642,7 тыс. рублей, что составляет 95 %, из них:</w:t>
      </w:r>
    </w:p>
    <w:p w:rsidR="007E5355" w:rsidRPr="00977B14" w:rsidRDefault="009F3679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</w:t>
      </w:r>
      <w:r w:rsidR="007E5355" w:rsidRPr="00977B14">
        <w:rPr>
          <w:rFonts w:ascii="PT Astra Serif" w:hAnsi="PT Astra Serif"/>
          <w:sz w:val="26"/>
          <w:szCs w:val="26"/>
        </w:rPr>
        <w:t>- на  проведение мероприятий в области сельского хозяйства в соответствии с перечнем основных мероприятий, предусмотренных муниципальной программой «</w:t>
      </w:r>
      <w:r w:rsidR="007E5355" w:rsidRPr="00977B14">
        <w:rPr>
          <w:rFonts w:ascii="PT Astra Serif" w:hAnsi="PT Astra Serif"/>
          <w:bCs/>
          <w:sz w:val="26"/>
          <w:szCs w:val="26"/>
        </w:rPr>
        <w:t>Развитие сельского хозяйства и расширение рынка сельскохозяйственной продукции</w:t>
      </w:r>
      <w:r w:rsidR="007E5355" w:rsidRPr="00977B14">
        <w:rPr>
          <w:rFonts w:ascii="PT Astra Serif" w:hAnsi="PT Astra Serif"/>
          <w:sz w:val="26"/>
          <w:szCs w:val="26"/>
        </w:rPr>
        <w:t>» в сумме 200,0 тыс. рублей;</w:t>
      </w:r>
    </w:p>
    <w:p w:rsidR="007E5355" w:rsidRPr="00977B14" w:rsidRDefault="009F3679" w:rsidP="009F3679">
      <w:pPr>
        <w:pStyle w:val="af"/>
        <w:spacing w:after="0"/>
        <w:ind w:left="0"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</w:t>
      </w:r>
      <w:r w:rsidR="007E5355" w:rsidRPr="00977B14">
        <w:rPr>
          <w:rFonts w:ascii="PT Astra Serif" w:hAnsi="PT Astra Serif"/>
          <w:sz w:val="26"/>
          <w:szCs w:val="26"/>
        </w:rPr>
        <w:t>- на расходы по проведению мероприятий по ликвидации неиспользуемых скотомогильников (биотермических ям)  в сумме 40,0 тыс. рублей (</w:t>
      </w:r>
      <w:proofErr w:type="spellStart"/>
      <w:r w:rsidR="007E5355"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="007E5355" w:rsidRPr="00977B14">
        <w:rPr>
          <w:rFonts w:ascii="PT Astra Serif" w:hAnsi="PT Astra Serif"/>
          <w:sz w:val="26"/>
          <w:szCs w:val="26"/>
        </w:rPr>
        <w:t>.К</w:t>
      </w:r>
      <w:proofErr w:type="gramEnd"/>
      <w:r w:rsidR="007E5355" w:rsidRPr="00977B14">
        <w:rPr>
          <w:rFonts w:ascii="PT Astra Serif" w:hAnsi="PT Astra Serif"/>
          <w:sz w:val="26"/>
          <w:szCs w:val="26"/>
        </w:rPr>
        <w:t>игбаево</w:t>
      </w:r>
      <w:proofErr w:type="spellEnd"/>
      <w:r w:rsidR="007E5355" w:rsidRPr="00977B14">
        <w:rPr>
          <w:rFonts w:ascii="PT Astra Serif" w:hAnsi="PT Astra Serif"/>
          <w:sz w:val="26"/>
          <w:szCs w:val="26"/>
        </w:rPr>
        <w:t>);</w:t>
      </w:r>
    </w:p>
    <w:p w:rsidR="007E5355" w:rsidRPr="00977B14" w:rsidRDefault="005F1CFB" w:rsidP="009F3679">
      <w:pPr>
        <w:pStyle w:val="af"/>
        <w:spacing w:after="0"/>
        <w:ind w:left="0" w:firstLine="99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организацию сети муниципальных маршрутов регулярных перевозок автомобильным транспортом общего пользования на территории муниципального образования: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-Тарасово -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;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- </w:t>
      </w:r>
      <w:proofErr w:type="spellStart"/>
      <w:r w:rsidRPr="00977B14">
        <w:rPr>
          <w:rFonts w:ascii="PT Astra Serif" w:hAnsi="PT Astra Serif"/>
          <w:sz w:val="26"/>
          <w:szCs w:val="26"/>
        </w:rPr>
        <w:t>Пентеги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-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;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- </w:t>
      </w:r>
      <w:proofErr w:type="spellStart"/>
      <w:r w:rsidRPr="00977B14">
        <w:rPr>
          <w:rFonts w:ascii="PT Astra Serif" w:hAnsi="PT Astra Serif"/>
          <w:sz w:val="26"/>
          <w:szCs w:val="26"/>
        </w:rPr>
        <w:t>Шевырялово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-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в сумме  7 179,7 тыс. рублей; </w:t>
      </w:r>
    </w:p>
    <w:p w:rsidR="007B5E78" w:rsidRPr="00977B14" w:rsidRDefault="007B5E78" w:rsidP="009F3679">
      <w:pPr>
        <w:pStyle w:val="af"/>
        <w:spacing w:after="0"/>
        <w:ind w:left="0" w:firstLine="99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развитие сети автомобильных дорог из средств  бюджета Удмуртской Республики в сумме 33 783,9 тыс. рублей (ремо</w:t>
      </w:r>
      <w:r w:rsidR="00977B14">
        <w:rPr>
          <w:rFonts w:ascii="PT Astra Serif" w:hAnsi="PT Astra Serif"/>
          <w:sz w:val="26"/>
          <w:szCs w:val="26"/>
        </w:rPr>
        <w:t xml:space="preserve">нт автомобильных дорог: д. </w:t>
      </w:r>
      <w:proofErr w:type="spellStart"/>
      <w:r w:rsidR="00977B14">
        <w:rPr>
          <w:rFonts w:ascii="PT Astra Serif" w:hAnsi="PT Astra Serif"/>
          <w:sz w:val="26"/>
          <w:szCs w:val="26"/>
        </w:rPr>
        <w:t>Лысов</w:t>
      </w:r>
      <w:r w:rsidRPr="00977B14">
        <w:rPr>
          <w:rFonts w:ascii="PT Astra Serif" w:hAnsi="PT Astra Serif"/>
          <w:sz w:val="26"/>
          <w:szCs w:val="26"/>
        </w:rPr>
        <w:t>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д. Рябиновка,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 </w:t>
      </w:r>
      <w:proofErr w:type="spellStart"/>
      <w:r w:rsidRPr="00977B14">
        <w:rPr>
          <w:rFonts w:ascii="PT Astra Serif" w:hAnsi="PT Astra Serif"/>
          <w:sz w:val="26"/>
          <w:szCs w:val="26"/>
        </w:rPr>
        <w:t>д</w:t>
      </w:r>
      <w:proofErr w:type="gramStart"/>
      <w:r w:rsidRPr="00977B14">
        <w:rPr>
          <w:rFonts w:ascii="PT Astra Serif" w:hAnsi="PT Astra Serif"/>
          <w:sz w:val="26"/>
          <w:szCs w:val="26"/>
        </w:rPr>
        <w:t>.П</w:t>
      </w:r>
      <w:proofErr w:type="gramEnd"/>
      <w:r w:rsidRPr="00977B14">
        <w:rPr>
          <w:rFonts w:ascii="PT Astra Serif" w:hAnsi="PT Astra Serif"/>
          <w:sz w:val="26"/>
          <w:szCs w:val="26"/>
        </w:rPr>
        <w:t>астухово</w:t>
      </w:r>
      <w:proofErr w:type="spellEnd"/>
      <w:r w:rsidRPr="00977B14">
        <w:rPr>
          <w:rFonts w:ascii="PT Astra Serif" w:hAnsi="PT Astra Serif"/>
          <w:sz w:val="26"/>
          <w:szCs w:val="26"/>
        </w:rPr>
        <w:t>);</w:t>
      </w:r>
    </w:p>
    <w:p w:rsidR="007B5E78" w:rsidRPr="00977B14" w:rsidRDefault="009F3679" w:rsidP="009F3679">
      <w:pPr>
        <w:pStyle w:val="af"/>
        <w:spacing w:after="0"/>
        <w:ind w:left="0" w:firstLine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</w:t>
      </w:r>
      <w:r w:rsidR="007B5E78" w:rsidRPr="00977B14">
        <w:rPr>
          <w:rFonts w:ascii="PT Astra Serif" w:hAnsi="PT Astra Serif"/>
          <w:sz w:val="26"/>
          <w:szCs w:val="26"/>
        </w:rPr>
        <w:t xml:space="preserve">- на строительство, реконструкция, ремонт и капитальный ремонт автомобильных дорог общего пользования местного значения в сумме 3 168,0 тыс. рублей (ремонт автомобильной дороги </w:t>
      </w:r>
      <w:proofErr w:type="spellStart"/>
      <w:r w:rsidR="007B5E78" w:rsidRPr="00977B14">
        <w:rPr>
          <w:rFonts w:ascii="PT Astra Serif" w:hAnsi="PT Astra Serif"/>
          <w:sz w:val="26"/>
          <w:szCs w:val="26"/>
        </w:rPr>
        <w:t>д</w:t>
      </w:r>
      <w:proofErr w:type="gramStart"/>
      <w:r w:rsidR="007B5E78" w:rsidRPr="00977B14">
        <w:rPr>
          <w:rFonts w:ascii="PT Astra Serif" w:hAnsi="PT Astra Serif"/>
          <w:sz w:val="26"/>
          <w:szCs w:val="26"/>
        </w:rPr>
        <w:t>.Д</w:t>
      </w:r>
      <w:proofErr w:type="gramEnd"/>
      <w:r w:rsidR="007B5E78" w:rsidRPr="00977B14">
        <w:rPr>
          <w:rFonts w:ascii="PT Astra Serif" w:hAnsi="PT Astra Serif"/>
          <w:sz w:val="26"/>
          <w:szCs w:val="26"/>
        </w:rPr>
        <w:t>улесово</w:t>
      </w:r>
      <w:proofErr w:type="spellEnd"/>
      <w:r w:rsidR="007B5E78" w:rsidRPr="00977B14">
        <w:rPr>
          <w:rFonts w:ascii="PT Astra Serif" w:hAnsi="PT Astra Serif"/>
          <w:sz w:val="26"/>
          <w:szCs w:val="26"/>
        </w:rPr>
        <w:t>);</w:t>
      </w:r>
    </w:p>
    <w:p w:rsidR="007B5E78" w:rsidRPr="00977B14" w:rsidRDefault="007B5E78" w:rsidP="009F3679">
      <w:pPr>
        <w:pStyle w:val="af"/>
        <w:spacing w:after="0"/>
        <w:ind w:firstLine="568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уличное освещение автомобильных дорог в сумме 4 264,4 тыс. рублей;</w:t>
      </w:r>
    </w:p>
    <w:p w:rsidR="007B5E78" w:rsidRPr="00977B14" w:rsidRDefault="007B5E78" w:rsidP="009F3679">
      <w:pPr>
        <w:pStyle w:val="af"/>
        <w:spacing w:after="0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содержание автомобильных дорог маршрута следования школьного автобуса (из бюджета Удмуртской Республики) в сумме 5 </w:t>
      </w:r>
      <w:r w:rsidR="004C2BEC">
        <w:rPr>
          <w:rFonts w:ascii="PT Astra Serif" w:hAnsi="PT Astra Serif"/>
          <w:sz w:val="26"/>
          <w:szCs w:val="26"/>
        </w:rPr>
        <w:t>660</w:t>
      </w:r>
      <w:r w:rsidRPr="00977B14">
        <w:rPr>
          <w:rFonts w:ascii="PT Astra Serif" w:hAnsi="PT Astra Serif"/>
          <w:sz w:val="26"/>
          <w:szCs w:val="26"/>
        </w:rPr>
        <w:t>,6 тыс. рублей;</w:t>
      </w:r>
    </w:p>
    <w:p w:rsidR="007B5E78" w:rsidRPr="00977B14" w:rsidRDefault="007B5E78" w:rsidP="009F3679">
      <w:pPr>
        <w:pStyle w:val="af"/>
        <w:spacing w:after="0"/>
        <w:ind w:left="0" w:firstLine="85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содержание автомобильных дорог местного значения и искусственных сооружений на них в части проведения работ по зимнему содержанию, диагностике, обследованию и оценке технического состояния в сумме 7 115,0 тыс. рублей;</w:t>
      </w:r>
    </w:p>
    <w:p w:rsidR="007B5E78" w:rsidRDefault="007B5E78" w:rsidP="009F3679">
      <w:pPr>
        <w:pStyle w:val="af"/>
        <w:spacing w:after="0"/>
        <w:ind w:left="0" w:firstLine="99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содержание автомобильных дорог общего пользования местного значения в сумме 23 645,1 тыс. рублей;</w:t>
      </w:r>
    </w:p>
    <w:p w:rsidR="0067616B" w:rsidRPr="00977B14" w:rsidRDefault="0067616B" w:rsidP="0067616B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финансовое обеспечение дорожной деятельности в рамках реализации национального проекта "Безопасные и качественные автомобильные дороги" – 44 000,0 тыс. рублей</w:t>
      </w:r>
      <w:r>
        <w:rPr>
          <w:rFonts w:ascii="PT Astra Serif" w:hAnsi="PT Astra Serif"/>
          <w:sz w:val="26"/>
          <w:szCs w:val="26"/>
        </w:rPr>
        <w:t xml:space="preserve"> (</w:t>
      </w:r>
      <w:r w:rsidRPr="001C4AF2">
        <w:rPr>
          <w:rStyle w:val="highlight"/>
          <w:rFonts w:ascii="PT Astra Serif" w:hAnsi="PT Astra Serif" w:cs="Times New Roman"/>
          <w:sz w:val="26"/>
          <w:szCs w:val="26"/>
        </w:rPr>
        <w:t xml:space="preserve">ремонт автомобильных дорог: </w:t>
      </w:r>
      <w:proofErr w:type="spellStart"/>
      <w:r w:rsidRPr="001C4AF2">
        <w:rPr>
          <w:rStyle w:val="highlight"/>
          <w:rFonts w:ascii="PT Astra Serif" w:hAnsi="PT Astra Serif" w:cs="Times New Roman"/>
          <w:sz w:val="26"/>
          <w:szCs w:val="26"/>
        </w:rPr>
        <w:t>ул</w:t>
      </w:r>
      <w:proofErr w:type="gramStart"/>
      <w:r w:rsidRPr="001C4AF2">
        <w:rPr>
          <w:rStyle w:val="highlight"/>
          <w:rFonts w:ascii="PT Astra Serif" w:hAnsi="PT Astra Serif" w:cs="Times New Roman"/>
          <w:sz w:val="26"/>
          <w:szCs w:val="26"/>
        </w:rPr>
        <w:t>.С</w:t>
      </w:r>
      <w:proofErr w:type="gramEnd"/>
      <w:r w:rsidRPr="001C4AF2">
        <w:rPr>
          <w:rStyle w:val="highlight"/>
          <w:rFonts w:ascii="PT Astra Serif" w:hAnsi="PT Astra Serif" w:cs="Times New Roman"/>
          <w:sz w:val="26"/>
          <w:szCs w:val="26"/>
        </w:rPr>
        <w:t>оветская</w:t>
      </w:r>
      <w:proofErr w:type="spellEnd"/>
      <w:r w:rsidRPr="001C4AF2">
        <w:rPr>
          <w:rStyle w:val="highlight"/>
          <w:rFonts w:ascii="PT Astra Serif" w:hAnsi="PT Astra Serif" w:cs="Times New Roman"/>
          <w:sz w:val="26"/>
          <w:szCs w:val="26"/>
        </w:rPr>
        <w:t xml:space="preserve"> с. Мостовое; ул. 40-лет Победы, ул. Лермонтова, ул. Трудовая с. </w:t>
      </w:r>
      <w:proofErr w:type="spellStart"/>
      <w:r w:rsidRPr="001C4AF2">
        <w:rPr>
          <w:rStyle w:val="highlight"/>
          <w:rFonts w:ascii="PT Astra Serif" w:hAnsi="PT Astra Serif" w:cs="Times New Roman"/>
          <w:sz w:val="26"/>
          <w:szCs w:val="26"/>
        </w:rPr>
        <w:t>Сигаево</w:t>
      </w:r>
      <w:proofErr w:type="spellEnd"/>
      <w:r>
        <w:rPr>
          <w:rStyle w:val="highlight"/>
          <w:rFonts w:ascii="PT Astra Serif" w:hAnsi="PT Astra Serif" w:cs="Times New Roman"/>
          <w:i/>
          <w:sz w:val="24"/>
          <w:szCs w:val="24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7B5E78" w:rsidRPr="00977B14" w:rsidRDefault="0067616B" w:rsidP="009F3679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7B5E78" w:rsidRPr="00977B14">
        <w:rPr>
          <w:rFonts w:ascii="PT Astra Serif" w:hAnsi="PT Astra Serif"/>
          <w:sz w:val="26"/>
          <w:szCs w:val="26"/>
        </w:rPr>
        <w:t>на реализацию проектов инициативного бюджетирования, за счет средств самообл</w:t>
      </w:r>
      <w:r w:rsidR="009F3679">
        <w:rPr>
          <w:rFonts w:ascii="PT Astra Serif" w:hAnsi="PT Astra Serif"/>
          <w:sz w:val="26"/>
          <w:szCs w:val="26"/>
        </w:rPr>
        <w:t>о</w:t>
      </w:r>
      <w:r w:rsidR="007B5E78" w:rsidRPr="00977B14">
        <w:rPr>
          <w:rFonts w:ascii="PT Astra Serif" w:hAnsi="PT Astra Serif"/>
          <w:sz w:val="26"/>
          <w:szCs w:val="26"/>
        </w:rPr>
        <w:t>жения граждан</w:t>
      </w:r>
      <w:r>
        <w:rPr>
          <w:rFonts w:ascii="PT Astra Serif" w:hAnsi="PT Astra Serif"/>
          <w:sz w:val="26"/>
          <w:szCs w:val="26"/>
        </w:rPr>
        <w:t xml:space="preserve"> в сумме </w:t>
      </w:r>
      <w:r w:rsidR="004C2BEC">
        <w:rPr>
          <w:rFonts w:ascii="PT Astra Serif" w:hAnsi="PT Astra Serif"/>
          <w:sz w:val="26"/>
          <w:szCs w:val="26"/>
        </w:rPr>
        <w:t>2 100,0</w:t>
      </w:r>
      <w:r>
        <w:rPr>
          <w:rFonts w:ascii="PT Astra Serif" w:hAnsi="PT Astra Serif"/>
          <w:sz w:val="26"/>
          <w:szCs w:val="26"/>
        </w:rPr>
        <w:t xml:space="preserve"> тыс. рублей</w:t>
      </w:r>
      <w:r w:rsidR="007B5E78" w:rsidRPr="00977B14">
        <w:rPr>
          <w:rFonts w:ascii="PT Astra Serif" w:hAnsi="PT Astra Serif"/>
          <w:sz w:val="26"/>
          <w:szCs w:val="26"/>
        </w:rPr>
        <w:t xml:space="preserve"> (Ремонт части автомобильной дороги по улице </w:t>
      </w:r>
      <w:proofErr w:type="gramStart"/>
      <w:r w:rsidR="007B5E78" w:rsidRPr="00977B14">
        <w:rPr>
          <w:rFonts w:ascii="PT Astra Serif" w:hAnsi="PT Astra Serif"/>
          <w:sz w:val="26"/>
          <w:szCs w:val="26"/>
        </w:rPr>
        <w:t>Полевая</w:t>
      </w:r>
      <w:proofErr w:type="gramEnd"/>
      <w:r w:rsidR="007B5E78" w:rsidRPr="00977B14">
        <w:rPr>
          <w:rFonts w:ascii="PT Astra Serif" w:hAnsi="PT Astra Serif"/>
          <w:sz w:val="26"/>
          <w:szCs w:val="26"/>
        </w:rPr>
        <w:t xml:space="preserve">  д. </w:t>
      </w:r>
      <w:proofErr w:type="spellStart"/>
      <w:r w:rsidR="007B5E78" w:rsidRPr="00977B14">
        <w:rPr>
          <w:rFonts w:ascii="PT Astra Serif" w:hAnsi="PT Astra Serif"/>
          <w:sz w:val="26"/>
          <w:szCs w:val="26"/>
        </w:rPr>
        <w:t>Девятово</w:t>
      </w:r>
      <w:proofErr w:type="spellEnd"/>
      <w:r w:rsidR="007B5E78" w:rsidRPr="00977B14">
        <w:rPr>
          <w:rFonts w:ascii="PT Astra Serif" w:hAnsi="PT Astra Serif"/>
          <w:sz w:val="26"/>
          <w:szCs w:val="26"/>
        </w:rPr>
        <w:t xml:space="preserve">, по улице Пролетарской села </w:t>
      </w:r>
      <w:proofErr w:type="spellStart"/>
      <w:r w:rsidR="007B5E78" w:rsidRPr="00977B14">
        <w:rPr>
          <w:rFonts w:ascii="PT Astra Serif" w:hAnsi="PT Astra Serif"/>
          <w:sz w:val="26"/>
          <w:szCs w:val="26"/>
        </w:rPr>
        <w:t>Нечкино</w:t>
      </w:r>
      <w:proofErr w:type="spellEnd"/>
      <w:r w:rsidR="007B5E78" w:rsidRPr="00977B14">
        <w:rPr>
          <w:rFonts w:ascii="PT Astra Serif" w:hAnsi="PT Astra Serif"/>
          <w:sz w:val="26"/>
          <w:szCs w:val="26"/>
        </w:rPr>
        <w:t>).</w:t>
      </w:r>
    </w:p>
    <w:p w:rsidR="007B5E78" w:rsidRPr="00977B14" w:rsidRDefault="007B5E78" w:rsidP="00977B14">
      <w:pPr>
        <w:pStyle w:val="af"/>
        <w:spacing w:after="0"/>
        <w:jc w:val="both"/>
        <w:rPr>
          <w:rFonts w:ascii="PT Astra Serif" w:hAnsi="PT Astra Serif"/>
          <w:sz w:val="26"/>
          <w:szCs w:val="26"/>
        </w:rPr>
      </w:pPr>
    </w:p>
    <w:p w:rsidR="007B5E78" w:rsidRPr="00C0374B" w:rsidRDefault="002B25EE" w:rsidP="009F3679">
      <w:pPr>
        <w:pStyle w:val="af"/>
        <w:spacing w:after="0" w:line="360" w:lineRule="auto"/>
        <w:rPr>
          <w:rFonts w:ascii="PT Astra Serif" w:hAnsi="PT Astra Serif"/>
          <w:b/>
          <w:sz w:val="26"/>
          <w:szCs w:val="26"/>
        </w:rPr>
      </w:pPr>
      <w:r w:rsidRPr="00C0374B">
        <w:rPr>
          <w:rFonts w:ascii="PT Astra Serif" w:hAnsi="PT Astra Serif"/>
          <w:b/>
          <w:sz w:val="26"/>
          <w:szCs w:val="26"/>
        </w:rPr>
        <w:t>Раздел 0500 «Жилищно-коммунальное хозяйство»</w:t>
      </w:r>
    </w:p>
    <w:p w:rsidR="002B25EE" w:rsidRPr="00977B14" w:rsidRDefault="002B25EE" w:rsidP="0067616B">
      <w:pPr>
        <w:pStyle w:val="af"/>
        <w:spacing w:after="0"/>
        <w:ind w:left="0" w:firstLine="643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0500 «Жилищно-коммунальное хозяйство» </w:t>
      </w:r>
      <w:r w:rsidRPr="00977B14">
        <w:rPr>
          <w:rFonts w:ascii="PT Astra Serif" w:hAnsi="PT Astra Serif" w:cs="Times New Roman"/>
          <w:sz w:val="26"/>
          <w:szCs w:val="26"/>
        </w:rPr>
        <w:t>исполнены в сумме 107 061,5 тыс. рублей, при плане 108 666,3 тыс. рублей, что составляет 99 %, из них:</w:t>
      </w:r>
    </w:p>
    <w:p w:rsidR="002B25EE" w:rsidRPr="00977B14" w:rsidRDefault="0067616B" w:rsidP="0067616B">
      <w:pPr>
        <w:pStyle w:val="af"/>
        <w:spacing w:after="0"/>
        <w:ind w:left="0" w:firstLine="360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</w:t>
      </w:r>
      <w:r w:rsidR="002B25EE" w:rsidRPr="00977B14">
        <w:rPr>
          <w:rFonts w:ascii="PT Astra Serif" w:hAnsi="PT Astra Serif"/>
          <w:sz w:val="26"/>
          <w:szCs w:val="26"/>
        </w:rPr>
        <w:t xml:space="preserve">- на проведение мероприятий в области жилищного хозяйства в соответствии с перечнем основных мероприятий, предусмотренных муниципальной программой </w:t>
      </w:r>
      <w:r w:rsidR="002B25EE" w:rsidRPr="00977B14">
        <w:rPr>
          <w:rFonts w:ascii="PT Astra Serif" w:hAnsi="PT Astra Serif"/>
          <w:sz w:val="26"/>
          <w:szCs w:val="26"/>
        </w:rPr>
        <w:lastRenderedPageBreak/>
        <w:t>«</w:t>
      </w:r>
      <w:r w:rsidR="002B25EE" w:rsidRPr="00977B14">
        <w:rPr>
          <w:rFonts w:ascii="PT Astra Serif" w:hAnsi="PT Astra Serif"/>
          <w:bCs/>
          <w:sz w:val="26"/>
          <w:szCs w:val="26"/>
        </w:rPr>
        <w:t>Муниципальное хозяйство</w:t>
      </w:r>
      <w:r w:rsidR="002B25EE" w:rsidRPr="00977B14">
        <w:rPr>
          <w:rFonts w:ascii="PT Astra Serif" w:hAnsi="PT Astra Serif"/>
          <w:sz w:val="26"/>
          <w:szCs w:val="26"/>
        </w:rPr>
        <w:t xml:space="preserve">» в сумме 2 749,0 тыс. рублей (капремонт  многоквартирного дома </w:t>
      </w:r>
      <w:proofErr w:type="spellStart"/>
      <w:r w:rsidR="002B25EE"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="002B25EE" w:rsidRPr="00977B14">
        <w:rPr>
          <w:rFonts w:ascii="PT Astra Serif" w:hAnsi="PT Astra Serif"/>
          <w:sz w:val="26"/>
          <w:szCs w:val="26"/>
        </w:rPr>
        <w:t>.С</w:t>
      </w:r>
      <w:proofErr w:type="gramEnd"/>
      <w:r w:rsidR="002B25EE" w:rsidRPr="00977B14">
        <w:rPr>
          <w:rFonts w:ascii="PT Astra Serif" w:hAnsi="PT Astra Serif"/>
          <w:sz w:val="26"/>
          <w:szCs w:val="26"/>
        </w:rPr>
        <w:t>еверный</w:t>
      </w:r>
      <w:proofErr w:type="spellEnd"/>
      <w:r w:rsidR="002B25EE"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2B25EE" w:rsidRPr="00977B14">
        <w:rPr>
          <w:rFonts w:ascii="PT Astra Serif" w:hAnsi="PT Astra Serif"/>
          <w:sz w:val="26"/>
          <w:szCs w:val="26"/>
        </w:rPr>
        <w:t>ул.Луговая</w:t>
      </w:r>
      <w:proofErr w:type="spellEnd"/>
      <w:r w:rsidR="002B25EE" w:rsidRPr="00977B14">
        <w:rPr>
          <w:rFonts w:ascii="PT Astra Serif" w:hAnsi="PT Astra Serif"/>
          <w:sz w:val="26"/>
          <w:szCs w:val="26"/>
        </w:rPr>
        <w:t xml:space="preserve"> д.3 -2</w:t>
      </w:r>
      <w:r w:rsidR="009B6280">
        <w:rPr>
          <w:rFonts w:ascii="PT Astra Serif" w:hAnsi="PT Astra Serif"/>
          <w:sz w:val="26"/>
          <w:szCs w:val="26"/>
        </w:rPr>
        <w:t xml:space="preserve"> – 2206,0 тыс. рублей</w:t>
      </w:r>
      <w:r w:rsidR="002B25EE" w:rsidRPr="00977B14">
        <w:rPr>
          <w:rFonts w:ascii="PT Astra Serif" w:hAnsi="PT Astra Serif"/>
          <w:sz w:val="26"/>
          <w:szCs w:val="26"/>
        </w:rPr>
        <w:t xml:space="preserve">, содержание и текущий ремонт жилых и нежилых помещений </w:t>
      </w:r>
      <w:r w:rsidR="00116767" w:rsidRPr="00977B14">
        <w:rPr>
          <w:rFonts w:ascii="PT Astra Serif" w:hAnsi="PT Astra Serif"/>
          <w:sz w:val="26"/>
          <w:szCs w:val="26"/>
        </w:rPr>
        <w:t>–</w:t>
      </w:r>
      <w:r w:rsidR="002B25EE" w:rsidRPr="00977B14">
        <w:rPr>
          <w:rFonts w:ascii="PT Astra Serif" w:hAnsi="PT Astra Serif"/>
          <w:sz w:val="26"/>
          <w:szCs w:val="26"/>
        </w:rPr>
        <w:t xml:space="preserve"> </w:t>
      </w:r>
      <w:r w:rsidR="00116767" w:rsidRPr="00977B14">
        <w:rPr>
          <w:rFonts w:ascii="PT Astra Serif" w:hAnsi="PT Astra Serif"/>
          <w:sz w:val="26"/>
          <w:szCs w:val="26"/>
        </w:rPr>
        <w:t>364,3</w:t>
      </w:r>
      <w:r w:rsidR="002B25EE" w:rsidRPr="00977B14">
        <w:rPr>
          <w:rFonts w:ascii="PT Astra Serif" w:hAnsi="PT Astra Serif"/>
          <w:sz w:val="26"/>
          <w:szCs w:val="26"/>
        </w:rPr>
        <w:t xml:space="preserve"> тыс. руб</w:t>
      </w:r>
      <w:r w:rsidR="00116767" w:rsidRPr="00977B14">
        <w:rPr>
          <w:rFonts w:ascii="PT Astra Serif" w:hAnsi="PT Astra Serif"/>
          <w:sz w:val="26"/>
          <w:szCs w:val="26"/>
        </w:rPr>
        <w:t>лей</w:t>
      </w:r>
      <w:r w:rsidR="002B25EE" w:rsidRPr="00977B14">
        <w:rPr>
          <w:rFonts w:ascii="PT Astra Serif" w:hAnsi="PT Astra Serif"/>
          <w:sz w:val="26"/>
          <w:szCs w:val="26"/>
        </w:rPr>
        <w:t xml:space="preserve">, заключение договоров по начислению отчетов </w:t>
      </w:r>
      <w:r w:rsidR="00116767" w:rsidRPr="00977B14">
        <w:rPr>
          <w:rFonts w:ascii="PT Astra Serif" w:hAnsi="PT Astra Serif"/>
          <w:sz w:val="26"/>
          <w:szCs w:val="26"/>
        </w:rPr>
        <w:t>–</w:t>
      </w:r>
      <w:r w:rsidR="002B25EE" w:rsidRPr="00977B14">
        <w:rPr>
          <w:rFonts w:ascii="PT Astra Serif" w:hAnsi="PT Astra Serif"/>
          <w:sz w:val="26"/>
          <w:szCs w:val="26"/>
        </w:rPr>
        <w:t xml:space="preserve"> </w:t>
      </w:r>
      <w:r w:rsidR="00116767" w:rsidRPr="00977B14">
        <w:rPr>
          <w:rFonts w:ascii="PT Astra Serif" w:hAnsi="PT Astra Serif"/>
          <w:sz w:val="26"/>
          <w:szCs w:val="26"/>
        </w:rPr>
        <w:t>178,7</w:t>
      </w:r>
      <w:r w:rsidR="002B25EE" w:rsidRPr="00977B14">
        <w:rPr>
          <w:rFonts w:ascii="PT Astra Serif" w:hAnsi="PT Astra Serif"/>
          <w:sz w:val="26"/>
          <w:szCs w:val="26"/>
        </w:rPr>
        <w:t xml:space="preserve"> тыс. руб</w:t>
      </w:r>
      <w:r w:rsidR="00116767" w:rsidRPr="00977B14">
        <w:rPr>
          <w:rFonts w:ascii="PT Astra Serif" w:hAnsi="PT Astra Serif"/>
          <w:sz w:val="26"/>
          <w:szCs w:val="26"/>
        </w:rPr>
        <w:t>лей</w:t>
      </w:r>
      <w:r w:rsidR="002B25EE" w:rsidRPr="00977B14">
        <w:rPr>
          <w:rFonts w:ascii="PT Astra Serif" w:hAnsi="PT Astra Serif"/>
          <w:sz w:val="26"/>
          <w:szCs w:val="26"/>
        </w:rPr>
        <w:t>)</w:t>
      </w:r>
    </w:p>
    <w:p w:rsidR="002B25EE" w:rsidRPr="00977B14" w:rsidRDefault="00116767" w:rsidP="0067616B">
      <w:pPr>
        <w:pStyle w:val="af"/>
        <w:spacing w:after="0"/>
        <w:ind w:firstLine="426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уплату взносов в фонд капитального ремонта  в сумме 649,6 тыс. рублей;</w:t>
      </w:r>
    </w:p>
    <w:p w:rsidR="0073412B" w:rsidRDefault="00CF1061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>- на мероприятия в области поддержки и развития коммунального хозяйства в сумме 14 356,9 тыс. рублей (</w:t>
      </w:r>
      <w:r w:rsidRPr="00977B14">
        <w:rPr>
          <w:rFonts w:ascii="PT Astra Serif" w:hAnsi="PT Astra Serif"/>
          <w:sz w:val="26"/>
          <w:szCs w:val="26"/>
        </w:rPr>
        <w:t xml:space="preserve">ремонт водопроводной сети: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д</w:t>
      </w:r>
      <w:proofErr w:type="gramStart"/>
      <w:r w:rsidRPr="00977B14">
        <w:rPr>
          <w:rFonts w:ascii="PT Astra Serif" w:hAnsi="PT Astra Serif"/>
          <w:sz w:val="26"/>
          <w:szCs w:val="26"/>
        </w:rPr>
        <w:t>.Р</w:t>
      </w:r>
      <w:proofErr w:type="gramEnd"/>
      <w:r w:rsidRPr="00977B14">
        <w:rPr>
          <w:rFonts w:ascii="PT Astra Serif" w:hAnsi="PT Astra Serif"/>
          <w:sz w:val="26"/>
          <w:szCs w:val="26"/>
        </w:rPr>
        <w:t>ябиновка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д.Дулесово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с.Кигбаево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; ремонт теплотрассы </w:t>
      </w:r>
      <w:proofErr w:type="spellStart"/>
      <w:r w:rsidRP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д.Шадрино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с.Сигаево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; ремонт котельной </w:t>
      </w:r>
      <w:proofErr w:type="spellStart"/>
      <w:r w:rsidRPr="00977B14">
        <w:rPr>
          <w:rFonts w:ascii="PT Astra Serif" w:hAnsi="PT Astra Serif"/>
          <w:sz w:val="26"/>
          <w:szCs w:val="26"/>
        </w:rPr>
        <w:t>с.Северный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д.Юрино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приобретение газового котла </w:t>
      </w:r>
      <w:proofErr w:type="spellStart"/>
      <w:r w:rsidRPr="00977B14">
        <w:rPr>
          <w:rFonts w:ascii="PT Astra Serif" w:hAnsi="PT Astra Serif"/>
          <w:sz w:val="26"/>
          <w:szCs w:val="26"/>
        </w:rPr>
        <w:t>д.Костино</w:t>
      </w:r>
      <w:proofErr w:type="spellEnd"/>
      <w:r w:rsidRPr="00977B14">
        <w:rPr>
          <w:rFonts w:ascii="PT Astra Serif" w:hAnsi="PT Astra Serif"/>
          <w:sz w:val="26"/>
          <w:szCs w:val="26"/>
        </w:rPr>
        <w:t>);</w:t>
      </w:r>
    </w:p>
    <w:p w:rsidR="00426B49" w:rsidRPr="00977B14" w:rsidRDefault="00426B49" w:rsidP="00426B49">
      <w:pPr>
        <w:pStyle w:val="ab"/>
        <w:suppressAutoHyphens w:val="0"/>
        <w:spacing w:line="276" w:lineRule="auto"/>
        <w:ind w:left="0"/>
        <w:jc w:val="both"/>
        <w:rPr>
          <w:rFonts w:ascii="PT Astra Serif" w:hAnsi="PT Astra Serif"/>
          <w:sz w:val="26"/>
          <w:szCs w:val="26"/>
        </w:rPr>
      </w:pPr>
      <w:proofErr w:type="gramStart"/>
      <w:r w:rsidRPr="00977B14">
        <w:rPr>
          <w:rFonts w:ascii="PT Astra Serif" w:hAnsi="PT Astra Serif"/>
          <w:sz w:val="26"/>
          <w:szCs w:val="26"/>
        </w:rPr>
        <w:t>- на софинансирование капитальных вложений в объекты муниципальной собственности (расходы по 2 этапу оплаты работ по строительству индивидуальных одноквартирных жилых домов: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Жилой массив "Молодежный" в </w:t>
      </w:r>
      <w:proofErr w:type="spellStart"/>
      <w:r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Pr="00977B14">
        <w:rPr>
          <w:rFonts w:ascii="PT Astra Serif" w:hAnsi="PT Astra Serif"/>
          <w:sz w:val="26"/>
          <w:szCs w:val="26"/>
        </w:rPr>
        <w:t>.К</w:t>
      </w:r>
      <w:proofErr w:type="gramEnd"/>
      <w:r w:rsidRPr="00977B14">
        <w:rPr>
          <w:rFonts w:ascii="PT Astra Serif" w:hAnsi="PT Astra Serif"/>
          <w:sz w:val="26"/>
          <w:szCs w:val="26"/>
        </w:rPr>
        <w:t>игбаево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Сарапульского района Удмуртской Республики") - 46 959,5 тыс. рублей;</w:t>
      </w:r>
    </w:p>
    <w:p w:rsidR="0073412B" w:rsidRPr="00977B14" w:rsidRDefault="0073412B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выполнение работ по технологическому присоеди</w:t>
      </w:r>
      <w:r w:rsidR="00C0374B">
        <w:rPr>
          <w:rFonts w:ascii="PT Astra Serif" w:hAnsi="PT Astra Serif"/>
          <w:sz w:val="26"/>
          <w:szCs w:val="26"/>
        </w:rPr>
        <w:t>нению к централизованной системе</w:t>
      </w:r>
      <w:r w:rsidRPr="00977B14">
        <w:rPr>
          <w:rFonts w:ascii="PT Astra Serif" w:hAnsi="PT Astra Serif"/>
          <w:sz w:val="26"/>
          <w:szCs w:val="26"/>
        </w:rPr>
        <w:t xml:space="preserve"> холодного водоснабжения по ул. </w:t>
      </w:r>
      <w:proofErr w:type="gramStart"/>
      <w:r w:rsidRPr="00977B14">
        <w:rPr>
          <w:rFonts w:ascii="PT Astra Serif" w:hAnsi="PT Astra Serif"/>
          <w:sz w:val="26"/>
          <w:szCs w:val="26"/>
        </w:rPr>
        <w:t>Цветочная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в сумме 1 500,0 тыс. рублей; </w:t>
      </w:r>
    </w:p>
    <w:p w:rsidR="00CF1061" w:rsidRPr="00977B14" w:rsidRDefault="0073412B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реализацию </w:t>
      </w:r>
      <w:proofErr w:type="spellStart"/>
      <w:r w:rsidRPr="00977B14">
        <w:rPr>
          <w:rFonts w:ascii="PT Astra Serif" w:hAnsi="PT Astra Serif"/>
          <w:sz w:val="26"/>
          <w:szCs w:val="26"/>
        </w:rPr>
        <w:t>энергоэффективных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технических мероприятий в сумме 886,6 тыс. рублей</w:t>
      </w:r>
      <w:r w:rsidR="00CF1061" w:rsidRPr="00977B14">
        <w:rPr>
          <w:rFonts w:ascii="PT Astra Serif" w:hAnsi="PT Astra Serif"/>
          <w:sz w:val="26"/>
          <w:szCs w:val="26"/>
        </w:rPr>
        <w:t xml:space="preserve"> </w:t>
      </w:r>
      <w:r w:rsidR="0067616B">
        <w:rPr>
          <w:rFonts w:ascii="PT Astra Serif" w:hAnsi="PT Astra Serif"/>
          <w:sz w:val="26"/>
          <w:szCs w:val="26"/>
        </w:rPr>
        <w:t>(</w:t>
      </w:r>
      <w:r w:rsidR="0067616B" w:rsidRPr="0067616B">
        <w:rPr>
          <w:rFonts w:ascii="PT Astra Serif" w:hAnsi="PT Astra Serif"/>
          <w:sz w:val="26"/>
          <w:szCs w:val="26"/>
        </w:rPr>
        <w:t>разработка схем водоснабжения и водоотведения</w:t>
      </w:r>
      <w:r w:rsidR="0067616B">
        <w:rPr>
          <w:rFonts w:ascii="PT Astra Serif" w:hAnsi="PT Astra Serif"/>
          <w:sz w:val="26"/>
          <w:szCs w:val="26"/>
        </w:rPr>
        <w:t xml:space="preserve">, </w:t>
      </w:r>
      <w:r w:rsidR="0067616B" w:rsidRPr="0067616B">
        <w:rPr>
          <w:rFonts w:ascii="PT Astra Serif" w:hAnsi="PT Astra Serif"/>
          <w:sz w:val="26"/>
          <w:szCs w:val="26"/>
        </w:rPr>
        <w:t>восстановление и устройство уличного освещения</w:t>
      </w:r>
      <w:r w:rsidR="0067616B">
        <w:rPr>
          <w:rFonts w:ascii="PT Astra Serif" w:hAnsi="PT Astra Serif"/>
          <w:sz w:val="26"/>
          <w:szCs w:val="26"/>
        </w:rPr>
        <w:t xml:space="preserve">, выполнение дополнительных </w:t>
      </w:r>
      <w:r w:rsidR="0067616B" w:rsidRPr="0067616B">
        <w:rPr>
          <w:rFonts w:ascii="PT Astra Serif" w:hAnsi="PT Astra Serif"/>
          <w:sz w:val="26"/>
          <w:szCs w:val="26"/>
        </w:rPr>
        <w:t>работ по реал</w:t>
      </w:r>
      <w:r w:rsidR="0067616B">
        <w:rPr>
          <w:rFonts w:ascii="PT Astra Serif" w:hAnsi="PT Astra Serif"/>
          <w:sz w:val="26"/>
          <w:szCs w:val="26"/>
        </w:rPr>
        <w:t xml:space="preserve">изации </w:t>
      </w:r>
      <w:r w:rsidR="0067616B" w:rsidRPr="0067616B">
        <w:rPr>
          <w:rFonts w:ascii="PT Astra Serif" w:hAnsi="PT Astra Serif"/>
          <w:sz w:val="26"/>
          <w:szCs w:val="26"/>
        </w:rPr>
        <w:t>мероп</w:t>
      </w:r>
      <w:r w:rsidR="0067616B">
        <w:rPr>
          <w:rFonts w:ascii="PT Astra Serif" w:hAnsi="PT Astra Serif"/>
          <w:sz w:val="26"/>
          <w:szCs w:val="26"/>
        </w:rPr>
        <w:t>риятий</w:t>
      </w:r>
      <w:r w:rsidR="0067616B" w:rsidRPr="0067616B">
        <w:rPr>
          <w:rFonts w:ascii="PT Astra Serif" w:hAnsi="PT Astra Serif"/>
          <w:sz w:val="26"/>
          <w:szCs w:val="26"/>
        </w:rPr>
        <w:t xml:space="preserve"> по восстан</w:t>
      </w:r>
      <w:r w:rsidR="0067616B">
        <w:rPr>
          <w:rFonts w:ascii="PT Astra Serif" w:hAnsi="PT Astra Serif"/>
          <w:sz w:val="26"/>
          <w:szCs w:val="26"/>
        </w:rPr>
        <w:t>овлению</w:t>
      </w:r>
      <w:r w:rsidR="0067616B" w:rsidRPr="0067616B">
        <w:rPr>
          <w:rFonts w:ascii="PT Astra Serif" w:hAnsi="PT Astra Serif"/>
          <w:sz w:val="26"/>
          <w:szCs w:val="26"/>
        </w:rPr>
        <w:t xml:space="preserve"> и устройству улич</w:t>
      </w:r>
      <w:r w:rsidR="0067616B">
        <w:rPr>
          <w:rFonts w:ascii="PT Astra Serif" w:hAnsi="PT Astra Serif"/>
          <w:sz w:val="26"/>
          <w:szCs w:val="26"/>
        </w:rPr>
        <w:t>ног</w:t>
      </w:r>
      <w:r w:rsidR="0067616B" w:rsidRPr="0067616B">
        <w:rPr>
          <w:rFonts w:ascii="PT Astra Serif" w:hAnsi="PT Astra Serif"/>
          <w:sz w:val="26"/>
          <w:szCs w:val="26"/>
        </w:rPr>
        <w:t>о</w:t>
      </w:r>
      <w:r w:rsidR="0067616B">
        <w:rPr>
          <w:rFonts w:ascii="PT Astra Serif" w:hAnsi="PT Astra Serif"/>
          <w:sz w:val="26"/>
          <w:szCs w:val="26"/>
        </w:rPr>
        <w:t xml:space="preserve"> о</w:t>
      </w:r>
      <w:r w:rsidR="0067616B" w:rsidRPr="0067616B">
        <w:rPr>
          <w:rFonts w:ascii="PT Astra Serif" w:hAnsi="PT Astra Serif"/>
          <w:sz w:val="26"/>
          <w:szCs w:val="26"/>
        </w:rPr>
        <w:t>свещения</w:t>
      </w:r>
      <w:r w:rsidR="0067616B">
        <w:rPr>
          <w:rFonts w:ascii="PT Astra Serif" w:hAnsi="PT Astra Serif"/>
          <w:sz w:val="26"/>
          <w:szCs w:val="26"/>
        </w:rPr>
        <w:t>);</w:t>
      </w:r>
    </w:p>
    <w:p w:rsidR="00116767" w:rsidRPr="00977B14" w:rsidRDefault="0073412B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реализацию проектов инициативного бюджетирования в сумме 849,0 тыс. рублей (Устройство водопровода по ул. </w:t>
      </w:r>
      <w:proofErr w:type="gramStart"/>
      <w:r w:rsidRPr="00977B14">
        <w:rPr>
          <w:rFonts w:ascii="PT Astra Serif" w:hAnsi="PT Astra Serif"/>
          <w:sz w:val="26"/>
          <w:szCs w:val="26"/>
        </w:rPr>
        <w:t>Малахитовая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с.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>);</w:t>
      </w:r>
    </w:p>
    <w:p w:rsidR="007474DF" w:rsidRPr="00977B14" w:rsidRDefault="007474DF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обеспечение деятельности  муниципального казенного  учреждения «ОКС Сарапульского района»   в сумме 1771,6 тыс. рублей;</w:t>
      </w:r>
    </w:p>
    <w:p w:rsidR="007474DF" w:rsidRPr="00977B14" w:rsidRDefault="007474DF" w:rsidP="0067616B">
      <w:pPr>
        <w:pStyle w:val="af"/>
        <w:spacing w:after="0"/>
        <w:ind w:left="0" w:firstLine="99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оплату  и развитие уличного освещения в населенных пунктах  в сумме 2 856,3 тыс. рублей;</w:t>
      </w:r>
    </w:p>
    <w:p w:rsidR="007474DF" w:rsidRPr="00977B14" w:rsidRDefault="007474DF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 на прочие мероприятия по благоустройству в населенных пунктах  в сумме 3</w:t>
      </w:r>
      <w:r w:rsidR="0001305D">
        <w:rPr>
          <w:rFonts w:ascii="PT Astra Serif" w:hAnsi="PT Astra Serif"/>
          <w:sz w:val="26"/>
          <w:szCs w:val="26"/>
        </w:rPr>
        <w:t> 757,1</w:t>
      </w:r>
      <w:r w:rsidRPr="00977B14">
        <w:rPr>
          <w:rFonts w:ascii="PT Astra Serif" w:hAnsi="PT Astra Serif"/>
          <w:sz w:val="26"/>
          <w:szCs w:val="26"/>
        </w:rPr>
        <w:t xml:space="preserve"> тыс. рублей</w:t>
      </w:r>
      <w:r w:rsidR="0067616B">
        <w:rPr>
          <w:rFonts w:ascii="PT Astra Serif" w:hAnsi="PT Astra Serif"/>
          <w:sz w:val="26"/>
          <w:szCs w:val="26"/>
        </w:rPr>
        <w:t xml:space="preserve"> (</w:t>
      </w:r>
      <w:r w:rsidR="0067616B" w:rsidRPr="0067616B">
        <w:rPr>
          <w:rFonts w:ascii="PT Astra Serif" w:hAnsi="PT Astra Serif"/>
          <w:sz w:val="26"/>
          <w:szCs w:val="26"/>
        </w:rPr>
        <w:t>экспертиза смет</w:t>
      </w:r>
      <w:r w:rsidR="0067616B">
        <w:rPr>
          <w:rFonts w:ascii="PT Astra Serif" w:hAnsi="PT Astra Serif"/>
          <w:sz w:val="26"/>
          <w:szCs w:val="26"/>
        </w:rPr>
        <w:t xml:space="preserve">ной </w:t>
      </w:r>
      <w:r w:rsidR="0067616B" w:rsidRPr="0067616B">
        <w:rPr>
          <w:rFonts w:ascii="PT Astra Serif" w:hAnsi="PT Astra Serif"/>
          <w:sz w:val="26"/>
          <w:szCs w:val="26"/>
        </w:rPr>
        <w:t>ст</w:t>
      </w:r>
      <w:r w:rsidR="0067616B">
        <w:rPr>
          <w:rFonts w:ascii="PT Astra Serif" w:hAnsi="PT Astra Serif"/>
          <w:sz w:val="26"/>
          <w:szCs w:val="26"/>
        </w:rPr>
        <w:t>оимос</w:t>
      </w:r>
      <w:r w:rsidR="0067616B" w:rsidRPr="0067616B">
        <w:rPr>
          <w:rFonts w:ascii="PT Astra Serif" w:hAnsi="PT Astra Serif"/>
          <w:sz w:val="26"/>
          <w:szCs w:val="26"/>
        </w:rPr>
        <w:t xml:space="preserve">ти </w:t>
      </w:r>
      <w:proofErr w:type="spellStart"/>
      <w:r w:rsidR="009B6280" w:rsidRPr="0067616B">
        <w:rPr>
          <w:rFonts w:ascii="PT Astra Serif" w:hAnsi="PT Astra Serif"/>
          <w:sz w:val="26"/>
          <w:szCs w:val="26"/>
        </w:rPr>
        <w:t>рем</w:t>
      </w:r>
      <w:r w:rsidR="009B6280">
        <w:rPr>
          <w:rFonts w:ascii="PT Astra Serif" w:hAnsi="PT Astra Serif"/>
          <w:sz w:val="26"/>
          <w:szCs w:val="26"/>
        </w:rPr>
        <w:t>онто</w:t>
      </w:r>
      <w:proofErr w:type="spellEnd"/>
      <w:r w:rsidR="0067616B">
        <w:rPr>
          <w:rFonts w:ascii="PT Astra Serif" w:hAnsi="PT Astra Serif"/>
          <w:sz w:val="26"/>
          <w:szCs w:val="26"/>
        </w:rPr>
        <w:t xml:space="preserve"> </w:t>
      </w:r>
      <w:r w:rsidR="009B6280">
        <w:rPr>
          <w:rFonts w:ascii="PT Astra Serif" w:hAnsi="PT Astra Serif"/>
          <w:sz w:val="26"/>
          <w:szCs w:val="26"/>
        </w:rPr>
        <w:t>–</w:t>
      </w:r>
      <w:r w:rsidR="0067616B" w:rsidRPr="0067616B">
        <w:rPr>
          <w:rFonts w:ascii="PT Astra Serif" w:hAnsi="PT Astra Serif"/>
          <w:sz w:val="26"/>
          <w:szCs w:val="26"/>
        </w:rPr>
        <w:t>восст</w:t>
      </w:r>
      <w:r w:rsidR="009B6280">
        <w:rPr>
          <w:rFonts w:ascii="PT Astra Serif" w:hAnsi="PT Astra Serif"/>
          <w:sz w:val="26"/>
          <w:szCs w:val="26"/>
        </w:rPr>
        <w:t xml:space="preserve">ановительных </w:t>
      </w:r>
      <w:r w:rsidR="0067616B" w:rsidRPr="0067616B">
        <w:rPr>
          <w:rFonts w:ascii="PT Astra Serif" w:hAnsi="PT Astra Serif"/>
          <w:sz w:val="26"/>
          <w:szCs w:val="26"/>
        </w:rPr>
        <w:t>раб</w:t>
      </w:r>
      <w:r w:rsidR="009B6280">
        <w:rPr>
          <w:rFonts w:ascii="PT Astra Serif" w:hAnsi="PT Astra Serif"/>
          <w:sz w:val="26"/>
          <w:szCs w:val="26"/>
        </w:rPr>
        <w:t xml:space="preserve">от </w:t>
      </w:r>
      <w:r w:rsidR="0067616B" w:rsidRPr="0067616B">
        <w:rPr>
          <w:rFonts w:ascii="PT Astra Serif" w:hAnsi="PT Astra Serif"/>
          <w:sz w:val="26"/>
          <w:szCs w:val="26"/>
        </w:rPr>
        <w:t>улично-дорож</w:t>
      </w:r>
      <w:r w:rsidR="009B6280">
        <w:rPr>
          <w:rFonts w:ascii="PT Astra Serif" w:hAnsi="PT Astra Serif"/>
          <w:sz w:val="26"/>
          <w:szCs w:val="26"/>
        </w:rPr>
        <w:t xml:space="preserve">ной </w:t>
      </w:r>
      <w:r w:rsidR="0067616B" w:rsidRPr="0067616B">
        <w:rPr>
          <w:rFonts w:ascii="PT Astra Serif" w:hAnsi="PT Astra Serif"/>
          <w:sz w:val="26"/>
          <w:szCs w:val="26"/>
        </w:rPr>
        <w:t>сети</w:t>
      </w:r>
      <w:r w:rsidR="009B6280">
        <w:rPr>
          <w:rFonts w:ascii="PT Astra Serif" w:hAnsi="PT Astra Serif"/>
          <w:sz w:val="26"/>
          <w:szCs w:val="26"/>
        </w:rPr>
        <w:t>,</w:t>
      </w:r>
      <w:r w:rsidR="009B6280" w:rsidRPr="009B6280">
        <w:t xml:space="preserve"> </w:t>
      </w:r>
      <w:r w:rsidR="009B6280">
        <w:t>р</w:t>
      </w:r>
      <w:r w:rsidR="009B6280" w:rsidRPr="009B6280">
        <w:rPr>
          <w:rFonts w:ascii="PT Astra Serif" w:hAnsi="PT Astra Serif"/>
          <w:sz w:val="26"/>
          <w:szCs w:val="26"/>
        </w:rPr>
        <w:t>азработка проект</w:t>
      </w:r>
      <w:r w:rsidR="009B6280">
        <w:rPr>
          <w:rFonts w:ascii="PT Astra Serif" w:hAnsi="PT Astra Serif"/>
          <w:sz w:val="26"/>
          <w:szCs w:val="26"/>
        </w:rPr>
        <w:t xml:space="preserve">ной </w:t>
      </w:r>
      <w:r w:rsidR="009B6280" w:rsidRPr="009B6280">
        <w:rPr>
          <w:rFonts w:ascii="PT Astra Serif" w:hAnsi="PT Astra Serif"/>
          <w:sz w:val="26"/>
          <w:szCs w:val="26"/>
        </w:rPr>
        <w:t>док</w:t>
      </w:r>
      <w:r w:rsidR="009B6280">
        <w:rPr>
          <w:rFonts w:ascii="PT Astra Serif" w:hAnsi="PT Astra Serif"/>
          <w:sz w:val="26"/>
          <w:szCs w:val="26"/>
        </w:rPr>
        <w:t>ументации «</w:t>
      </w:r>
      <w:r w:rsidR="009B6280" w:rsidRPr="009B6280">
        <w:rPr>
          <w:rFonts w:ascii="PT Astra Serif" w:hAnsi="PT Astra Serif"/>
          <w:sz w:val="26"/>
          <w:szCs w:val="26"/>
        </w:rPr>
        <w:t>Сквер по ул.</w:t>
      </w:r>
      <w:r w:rsidR="009B6280">
        <w:rPr>
          <w:rFonts w:ascii="PT Astra Serif" w:hAnsi="PT Astra Serif"/>
          <w:sz w:val="26"/>
          <w:szCs w:val="26"/>
        </w:rPr>
        <w:t xml:space="preserve"> </w:t>
      </w:r>
      <w:r w:rsidR="009B6280" w:rsidRPr="009B6280">
        <w:rPr>
          <w:rFonts w:ascii="PT Astra Serif" w:hAnsi="PT Astra Serif"/>
          <w:sz w:val="26"/>
          <w:szCs w:val="26"/>
        </w:rPr>
        <w:t>Лерм</w:t>
      </w:r>
      <w:r w:rsidR="009B6280">
        <w:rPr>
          <w:rFonts w:ascii="PT Astra Serif" w:hAnsi="PT Astra Serif"/>
          <w:sz w:val="26"/>
          <w:szCs w:val="26"/>
        </w:rPr>
        <w:t xml:space="preserve">онтова </w:t>
      </w:r>
      <w:r w:rsidR="009B6280" w:rsidRPr="009B6280">
        <w:rPr>
          <w:rFonts w:ascii="PT Astra Serif" w:hAnsi="PT Astra Serif"/>
          <w:sz w:val="26"/>
          <w:szCs w:val="26"/>
        </w:rPr>
        <w:t xml:space="preserve">в </w:t>
      </w:r>
      <w:proofErr w:type="spellStart"/>
      <w:r w:rsidR="009B6280" w:rsidRPr="009B6280">
        <w:rPr>
          <w:rFonts w:ascii="PT Astra Serif" w:hAnsi="PT Astra Serif"/>
          <w:sz w:val="26"/>
          <w:szCs w:val="26"/>
        </w:rPr>
        <w:t>с</w:t>
      </w:r>
      <w:proofErr w:type="gramStart"/>
      <w:r w:rsidR="009B6280" w:rsidRPr="009B6280">
        <w:rPr>
          <w:rFonts w:ascii="PT Astra Serif" w:hAnsi="PT Astra Serif"/>
          <w:sz w:val="26"/>
          <w:szCs w:val="26"/>
        </w:rPr>
        <w:t>.С</w:t>
      </w:r>
      <w:proofErr w:type="gramEnd"/>
      <w:r w:rsidR="009B6280" w:rsidRPr="009B6280">
        <w:rPr>
          <w:rFonts w:ascii="PT Astra Serif" w:hAnsi="PT Astra Serif"/>
          <w:sz w:val="26"/>
          <w:szCs w:val="26"/>
        </w:rPr>
        <w:t>иг</w:t>
      </w:r>
      <w:r w:rsidR="009B6280">
        <w:rPr>
          <w:rFonts w:ascii="PT Astra Serif" w:hAnsi="PT Astra Serif"/>
          <w:sz w:val="26"/>
          <w:szCs w:val="26"/>
        </w:rPr>
        <w:t>аево</w:t>
      </w:r>
      <w:proofErr w:type="spellEnd"/>
      <w:r w:rsidR="009B6280">
        <w:rPr>
          <w:rFonts w:ascii="PT Astra Serif" w:hAnsi="PT Astra Serif"/>
          <w:sz w:val="26"/>
          <w:szCs w:val="26"/>
        </w:rPr>
        <w:t xml:space="preserve">», </w:t>
      </w:r>
      <w:r w:rsidR="009B6280" w:rsidRPr="009B6280">
        <w:rPr>
          <w:rFonts w:ascii="PT Astra Serif" w:hAnsi="PT Astra Serif"/>
          <w:sz w:val="26"/>
          <w:szCs w:val="26"/>
        </w:rPr>
        <w:t>содержание мест накопления ТКО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расчистка снега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услуги по уборке и вывозу снега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скашивание сорной растительности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устройство контейнерных площадок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 xml:space="preserve">опиловка деревьев </w:t>
      </w:r>
      <w:proofErr w:type="spellStart"/>
      <w:r w:rsidR="009B6280" w:rsidRPr="009B6280">
        <w:rPr>
          <w:rFonts w:ascii="PT Astra Serif" w:hAnsi="PT Astra Serif"/>
          <w:sz w:val="26"/>
          <w:szCs w:val="26"/>
        </w:rPr>
        <w:t>с.Сиг</w:t>
      </w:r>
      <w:r w:rsidR="009B6280">
        <w:rPr>
          <w:rFonts w:ascii="PT Astra Serif" w:hAnsi="PT Astra Serif"/>
          <w:sz w:val="26"/>
          <w:szCs w:val="26"/>
        </w:rPr>
        <w:t>аево</w:t>
      </w:r>
      <w:proofErr w:type="spellEnd"/>
      <w:r w:rsidR="009B6280" w:rsidRPr="009B6280">
        <w:rPr>
          <w:rFonts w:ascii="PT Astra Serif" w:hAnsi="PT Astra Serif"/>
          <w:sz w:val="26"/>
          <w:szCs w:val="26"/>
        </w:rPr>
        <w:t xml:space="preserve">. </w:t>
      </w:r>
      <w:proofErr w:type="spellStart"/>
      <w:r w:rsidR="009B6280" w:rsidRPr="009B6280">
        <w:rPr>
          <w:rFonts w:ascii="PT Astra Serif" w:hAnsi="PT Astra Serif"/>
          <w:sz w:val="26"/>
          <w:szCs w:val="26"/>
        </w:rPr>
        <w:t>ул.Лерм</w:t>
      </w:r>
      <w:r w:rsidR="009B6280">
        <w:rPr>
          <w:rFonts w:ascii="PT Astra Serif" w:hAnsi="PT Astra Serif"/>
          <w:sz w:val="26"/>
          <w:szCs w:val="26"/>
        </w:rPr>
        <w:t>онтова</w:t>
      </w:r>
      <w:proofErr w:type="spellEnd"/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уборка мест обществ</w:t>
      </w:r>
      <w:r w:rsidR="009B6280">
        <w:rPr>
          <w:rFonts w:ascii="PT Astra Serif" w:hAnsi="PT Astra Serif"/>
          <w:sz w:val="26"/>
          <w:szCs w:val="26"/>
        </w:rPr>
        <w:t>е</w:t>
      </w:r>
      <w:r w:rsidR="009B6280" w:rsidRPr="009B6280">
        <w:rPr>
          <w:rFonts w:ascii="PT Astra Serif" w:hAnsi="PT Astra Serif"/>
          <w:sz w:val="26"/>
          <w:szCs w:val="26"/>
        </w:rPr>
        <w:t>нного пользовани</w:t>
      </w:r>
      <w:r w:rsidR="009B6280">
        <w:rPr>
          <w:rFonts w:ascii="PT Astra Serif" w:hAnsi="PT Astra Serif"/>
          <w:sz w:val="26"/>
          <w:szCs w:val="26"/>
        </w:rPr>
        <w:t>я</w:t>
      </w:r>
      <w:r w:rsidR="0001305D">
        <w:rPr>
          <w:rFonts w:ascii="PT Astra Serif" w:hAnsi="PT Astra Serif"/>
          <w:sz w:val="26"/>
          <w:szCs w:val="26"/>
        </w:rPr>
        <w:t>, озеленение, содержание мест захоронения</w:t>
      </w:r>
      <w:r w:rsidR="009B6280">
        <w:rPr>
          <w:rFonts w:ascii="PT Astra Serif" w:hAnsi="PT Astra Serif"/>
          <w:sz w:val="26"/>
          <w:szCs w:val="26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7474DF" w:rsidRPr="00977B14" w:rsidRDefault="007474DF" w:rsidP="0067616B">
      <w:pPr>
        <w:pStyle w:val="af"/>
        <w:spacing w:after="0"/>
        <w:ind w:left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организацию и проведение мероприятий посвященных 100-летию Сарапульского района  в сумме 1 015,0 тыс. рублей</w:t>
      </w:r>
      <w:r w:rsidR="009B6280">
        <w:rPr>
          <w:rFonts w:ascii="PT Astra Serif" w:hAnsi="PT Astra Serif"/>
          <w:sz w:val="26"/>
          <w:szCs w:val="26"/>
        </w:rPr>
        <w:t xml:space="preserve"> (</w:t>
      </w:r>
      <w:r w:rsidR="009B6280" w:rsidRPr="009B6280">
        <w:rPr>
          <w:rFonts w:ascii="PT Astra Serif" w:hAnsi="PT Astra Serif"/>
          <w:sz w:val="26"/>
          <w:szCs w:val="26"/>
        </w:rPr>
        <w:t>устройство площадки для проведени</w:t>
      </w:r>
      <w:r w:rsidR="00C0374B">
        <w:rPr>
          <w:rFonts w:ascii="PT Astra Serif" w:hAnsi="PT Astra Serif"/>
          <w:sz w:val="26"/>
          <w:szCs w:val="26"/>
        </w:rPr>
        <w:t>я</w:t>
      </w:r>
      <w:r w:rsidR="009B6280" w:rsidRPr="009B6280">
        <w:rPr>
          <w:rFonts w:ascii="PT Astra Serif" w:hAnsi="PT Astra Serif"/>
          <w:sz w:val="26"/>
          <w:szCs w:val="26"/>
        </w:rPr>
        <w:t xml:space="preserve"> мероприятий</w:t>
      </w:r>
      <w:r w:rsidR="009B6280">
        <w:rPr>
          <w:rFonts w:ascii="PT Astra Serif" w:hAnsi="PT Astra Serif"/>
          <w:sz w:val="26"/>
          <w:szCs w:val="26"/>
        </w:rPr>
        <w:t xml:space="preserve">, </w:t>
      </w:r>
      <w:r w:rsidR="009B6280" w:rsidRPr="009B6280">
        <w:rPr>
          <w:rFonts w:ascii="PT Astra Serif" w:hAnsi="PT Astra Serif"/>
          <w:sz w:val="26"/>
          <w:szCs w:val="26"/>
        </w:rPr>
        <w:t>устройство освещения территории сквера</w:t>
      </w:r>
      <w:r w:rsidR="009B6280">
        <w:rPr>
          <w:rFonts w:ascii="PT Astra Serif" w:hAnsi="PT Astra Serif"/>
          <w:sz w:val="26"/>
          <w:szCs w:val="26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7474DF" w:rsidRPr="0001305D" w:rsidRDefault="007474DF" w:rsidP="009B6280">
      <w:pPr>
        <w:pStyle w:val="af"/>
        <w:spacing w:after="0"/>
        <w:ind w:left="0" w:firstLine="992"/>
        <w:jc w:val="both"/>
        <w:rPr>
          <w:rFonts w:ascii="PT Astra Serif" w:hAnsi="PT Astra Serif"/>
          <w:bCs/>
          <w:iCs/>
          <w:sz w:val="26"/>
          <w:szCs w:val="26"/>
        </w:rPr>
      </w:pPr>
      <w:r w:rsidRPr="00977B14">
        <w:rPr>
          <w:rFonts w:ascii="PT Astra Serif" w:hAnsi="PT Astra Serif"/>
          <w:bCs/>
          <w:iCs/>
          <w:sz w:val="26"/>
          <w:szCs w:val="26"/>
        </w:rPr>
        <w:t>- на  благоустройство в рамках  федеральной программы  «Формирование комфортной городской среды»  в сумме 5 466,3 тыс. рублей;</w:t>
      </w:r>
    </w:p>
    <w:p w:rsidR="0001305D" w:rsidRPr="0001305D" w:rsidRDefault="0001305D" w:rsidP="009B6280">
      <w:pPr>
        <w:pStyle w:val="af"/>
        <w:spacing w:after="0"/>
        <w:ind w:left="0" w:firstLine="992"/>
        <w:jc w:val="both"/>
        <w:rPr>
          <w:rFonts w:ascii="PT Astra Serif" w:hAnsi="PT Astra Serif"/>
          <w:bCs/>
          <w:iCs/>
          <w:sz w:val="26"/>
          <w:szCs w:val="26"/>
        </w:rPr>
      </w:pPr>
      <w:r w:rsidRPr="0001305D">
        <w:rPr>
          <w:rFonts w:ascii="PT Astra Serif" w:hAnsi="PT Astra Serif"/>
          <w:bCs/>
          <w:iCs/>
          <w:sz w:val="26"/>
          <w:szCs w:val="26"/>
        </w:rPr>
        <w:t>-  на расходы по отлову и содержанию безнадзорных животных  за счет средств бюджета Удмуртской Республики в сумме 362,9 тыс. рублей;</w:t>
      </w:r>
    </w:p>
    <w:p w:rsidR="0001305D" w:rsidRDefault="0001305D" w:rsidP="009B6280">
      <w:pPr>
        <w:pStyle w:val="af"/>
        <w:spacing w:after="0"/>
        <w:ind w:left="0" w:firstLine="992"/>
        <w:jc w:val="both"/>
        <w:rPr>
          <w:rFonts w:ascii="PT Astra Serif" w:hAnsi="PT Astra Serif"/>
          <w:bCs/>
          <w:iCs/>
          <w:sz w:val="26"/>
          <w:szCs w:val="26"/>
        </w:rPr>
      </w:pPr>
      <w:r>
        <w:rPr>
          <w:rFonts w:ascii="PT Astra Serif" w:hAnsi="PT Astra Serif"/>
          <w:bCs/>
          <w:iCs/>
          <w:sz w:val="26"/>
          <w:szCs w:val="26"/>
        </w:rPr>
        <w:lastRenderedPageBreak/>
        <w:t xml:space="preserve">- на </w:t>
      </w:r>
      <w:r w:rsidRPr="0001305D">
        <w:rPr>
          <w:rFonts w:ascii="PT Astra Serif" w:hAnsi="PT Astra Serif"/>
          <w:bCs/>
          <w:iCs/>
          <w:sz w:val="26"/>
          <w:szCs w:val="26"/>
        </w:rPr>
        <w:t>отстрел животных, заболевших бешенством в соответствии с Положением о порядке выплаты денежных вознаграждений охотникам за отстрел диких животных на территории Сарапульского района</w:t>
      </w:r>
      <w:r>
        <w:rPr>
          <w:rFonts w:ascii="PT Astra Serif" w:hAnsi="PT Astra Serif"/>
          <w:bCs/>
          <w:iCs/>
          <w:sz w:val="26"/>
          <w:szCs w:val="26"/>
        </w:rPr>
        <w:t xml:space="preserve"> в сумме 43,7 тыс. рублей;</w:t>
      </w:r>
    </w:p>
    <w:p w:rsidR="007474DF" w:rsidRPr="00977B14" w:rsidRDefault="007474DF" w:rsidP="009B6280">
      <w:pPr>
        <w:pStyle w:val="af"/>
        <w:spacing w:after="0"/>
        <w:ind w:left="0" w:firstLine="992"/>
        <w:jc w:val="both"/>
        <w:rPr>
          <w:rFonts w:ascii="PT Astra Serif" w:hAnsi="PT Astra Serif"/>
          <w:bCs/>
          <w:iCs/>
          <w:sz w:val="26"/>
          <w:szCs w:val="26"/>
        </w:rPr>
      </w:pPr>
      <w:r w:rsidRPr="00977B14">
        <w:rPr>
          <w:rFonts w:ascii="PT Astra Serif" w:hAnsi="PT Astra Serif"/>
          <w:bCs/>
          <w:iCs/>
          <w:sz w:val="26"/>
          <w:szCs w:val="26"/>
        </w:rPr>
        <w:t xml:space="preserve">- на реализацию проектов инициативного бюджетирования, на реализацию проектов </w:t>
      </w:r>
      <w:r w:rsidR="00AA2286">
        <w:rPr>
          <w:rFonts w:ascii="PT Astra Serif" w:hAnsi="PT Astra Serif"/>
          <w:bCs/>
          <w:iCs/>
          <w:sz w:val="26"/>
          <w:szCs w:val="26"/>
        </w:rPr>
        <w:t xml:space="preserve">с участием средств </w:t>
      </w:r>
      <w:r w:rsidR="00AA2286" w:rsidRPr="00AA2286">
        <w:rPr>
          <w:rFonts w:ascii="PT Astra Serif" w:hAnsi="PT Astra Serif"/>
          <w:bCs/>
          <w:iCs/>
          <w:sz w:val="26"/>
          <w:szCs w:val="26"/>
        </w:rPr>
        <w:t>самообложения</w:t>
      </w:r>
      <w:r w:rsidRPr="00AA2286">
        <w:rPr>
          <w:rFonts w:ascii="PT Astra Serif" w:hAnsi="PT Astra Serif"/>
          <w:bCs/>
          <w:iCs/>
          <w:sz w:val="26"/>
          <w:szCs w:val="26"/>
        </w:rPr>
        <w:t xml:space="preserve"> граждан</w:t>
      </w:r>
      <w:r w:rsidRPr="00977B14">
        <w:rPr>
          <w:rFonts w:ascii="PT Astra Serif" w:hAnsi="PT Astra Serif"/>
          <w:bCs/>
          <w:iCs/>
          <w:sz w:val="26"/>
          <w:szCs w:val="26"/>
        </w:rPr>
        <w:t xml:space="preserve">  в сумме 4 209,6 тыс. рублей (10 проектов);</w:t>
      </w:r>
    </w:p>
    <w:p w:rsidR="007474DF" w:rsidRPr="00977B14" w:rsidRDefault="007474DF" w:rsidP="009B6280">
      <w:pPr>
        <w:pStyle w:val="af"/>
        <w:spacing w:after="0"/>
        <w:ind w:left="0" w:firstLine="1275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благоустройство общественной территории по объекту: "Сквер по ул. Лермонтова в селе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>, Сарапульского района" (Молодежный бульвар) в сумме 6 606,7 тыс. рублей;</w:t>
      </w:r>
    </w:p>
    <w:p w:rsidR="007474DF" w:rsidRPr="00977B14" w:rsidRDefault="007474DF" w:rsidP="009B6280">
      <w:pPr>
        <w:pStyle w:val="af"/>
        <w:spacing w:after="0"/>
        <w:ind w:left="0" w:firstLine="99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обеспечение комплексного развития сельских территорий (мероприятие по благоустройству сельских территорий) в сумме 12 951,6 тыс. рублей (выполнение проектно-сметной документации "Устройство сети уличного освещения </w:t>
      </w:r>
      <w:proofErr w:type="spellStart"/>
      <w:r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Pr="00977B14">
        <w:rPr>
          <w:rFonts w:ascii="PT Astra Serif" w:hAnsi="PT Astra Serif"/>
          <w:sz w:val="26"/>
          <w:szCs w:val="26"/>
        </w:rPr>
        <w:t>.С</w:t>
      </w:r>
      <w:proofErr w:type="gramEnd"/>
      <w:r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", </w:t>
      </w:r>
      <w:proofErr w:type="spellStart"/>
      <w:r w:rsidRPr="00977B14">
        <w:rPr>
          <w:rFonts w:ascii="PT Astra Serif" w:hAnsi="PT Astra Serif"/>
          <w:sz w:val="26"/>
          <w:szCs w:val="26"/>
        </w:rPr>
        <w:t>ремонтно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восстановительные работы </w:t>
      </w:r>
      <w:proofErr w:type="spellStart"/>
      <w:r w:rsidRPr="00977B14">
        <w:rPr>
          <w:rFonts w:ascii="PT Astra Serif" w:hAnsi="PT Astra Serif"/>
          <w:sz w:val="26"/>
          <w:szCs w:val="26"/>
        </w:rPr>
        <w:t>улично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– дорожной сети </w:t>
      </w:r>
      <w:proofErr w:type="spellStart"/>
      <w:r w:rsidRPr="00977B14">
        <w:rPr>
          <w:rFonts w:ascii="PT Astra Serif" w:hAnsi="PT Astra Serif"/>
          <w:sz w:val="26"/>
          <w:szCs w:val="26"/>
        </w:rPr>
        <w:t>с.Сигаево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977B14">
        <w:rPr>
          <w:rFonts w:ascii="PT Astra Serif" w:hAnsi="PT Astra Serif"/>
          <w:sz w:val="26"/>
          <w:szCs w:val="26"/>
        </w:rPr>
        <w:t>с.Мостовое</w:t>
      </w:r>
      <w:proofErr w:type="spellEnd"/>
      <w:r w:rsidRPr="00977B14">
        <w:rPr>
          <w:rFonts w:ascii="PT Astra Serif" w:hAnsi="PT Astra Serif"/>
          <w:sz w:val="26"/>
          <w:szCs w:val="26"/>
        </w:rPr>
        <w:t>).</w:t>
      </w:r>
    </w:p>
    <w:p w:rsidR="007474DF" w:rsidRPr="00977B14" w:rsidRDefault="007474DF" w:rsidP="00977B14">
      <w:pPr>
        <w:pStyle w:val="af"/>
        <w:spacing w:after="0"/>
        <w:jc w:val="both"/>
        <w:rPr>
          <w:rFonts w:ascii="PT Astra Serif" w:hAnsi="PT Astra Serif"/>
          <w:sz w:val="26"/>
          <w:szCs w:val="26"/>
        </w:rPr>
      </w:pPr>
    </w:p>
    <w:p w:rsidR="007474DF" w:rsidRPr="00AA2286" w:rsidRDefault="007474DF" w:rsidP="00977B14">
      <w:pPr>
        <w:pStyle w:val="af"/>
        <w:spacing w:after="0"/>
        <w:rPr>
          <w:rFonts w:ascii="PT Astra Serif" w:hAnsi="PT Astra Serif"/>
          <w:b/>
          <w:sz w:val="26"/>
          <w:szCs w:val="26"/>
        </w:rPr>
      </w:pPr>
      <w:r w:rsidRPr="00AA2286">
        <w:rPr>
          <w:rFonts w:ascii="PT Astra Serif" w:hAnsi="PT Astra Serif"/>
          <w:b/>
          <w:sz w:val="26"/>
          <w:szCs w:val="26"/>
        </w:rPr>
        <w:t>Раздел 0600 «Охрана окружающей среды»</w:t>
      </w:r>
    </w:p>
    <w:p w:rsidR="007474DF" w:rsidRPr="00977B14" w:rsidRDefault="007474DF" w:rsidP="00977B14">
      <w:pPr>
        <w:pStyle w:val="af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 </w:t>
      </w:r>
    </w:p>
    <w:p w:rsidR="007474DF" w:rsidRPr="00977B14" w:rsidRDefault="007474DF" w:rsidP="00977B14">
      <w:pPr>
        <w:pStyle w:val="af"/>
        <w:ind w:firstLine="36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0600 «Охрана окружающей среды» </w:t>
      </w:r>
      <w:r w:rsidRPr="00977B14">
        <w:rPr>
          <w:rFonts w:ascii="PT Astra Serif" w:hAnsi="PT Astra Serif" w:cs="Times New Roman"/>
          <w:sz w:val="26"/>
          <w:szCs w:val="26"/>
        </w:rPr>
        <w:t xml:space="preserve">исполнены в сумме </w:t>
      </w:r>
      <w:r w:rsidR="00D56561" w:rsidRPr="00977B14">
        <w:rPr>
          <w:rFonts w:ascii="PT Astra Serif" w:hAnsi="PT Astra Serif" w:cs="Times New Roman"/>
          <w:sz w:val="26"/>
          <w:szCs w:val="26"/>
        </w:rPr>
        <w:t>3 621,2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рублей, при плане </w:t>
      </w:r>
      <w:r w:rsidR="00D56561" w:rsidRPr="00977B14">
        <w:rPr>
          <w:rFonts w:ascii="PT Astra Serif" w:hAnsi="PT Astra Serif" w:cs="Times New Roman"/>
          <w:sz w:val="26"/>
          <w:szCs w:val="26"/>
        </w:rPr>
        <w:t>9 121,0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рублей, что составляет </w:t>
      </w:r>
      <w:r w:rsidR="00D56561" w:rsidRPr="00977B14">
        <w:rPr>
          <w:rFonts w:ascii="PT Astra Serif" w:hAnsi="PT Astra Serif" w:cs="Times New Roman"/>
          <w:sz w:val="26"/>
          <w:szCs w:val="26"/>
        </w:rPr>
        <w:t>40</w:t>
      </w:r>
      <w:r w:rsidRPr="00977B14">
        <w:rPr>
          <w:rFonts w:ascii="PT Astra Serif" w:hAnsi="PT Astra Serif" w:cs="Times New Roman"/>
          <w:sz w:val="26"/>
          <w:szCs w:val="26"/>
        </w:rPr>
        <w:t xml:space="preserve"> %, из них:</w:t>
      </w:r>
    </w:p>
    <w:p w:rsidR="007E5355" w:rsidRPr="00977B14" w:rsidRDefault="00D56561" w:rsidP="00977B14">
      <w:pPr>
        <w:pStyle w:val="af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ликвидацию мест несанкционированного размещения твердых коммунальных отходов в населенных пунктах Сарапульского района в сумме</w:t>
      </w:r>
      <w:r w:rsidR="009B6280">
        <w:rPr>
          <w:rFonts w:ascii="PT Astra Serif" w:hAnsi="PT Astra Serif"/>
          <w:sz w:val="26"/>
          <w:szCs w:val="26"/>
        </w:rPr>
        <w:t xml:space="preserve"> 3 621,2 тыс. рублей (</w:t>
      </w:r>
      <w:proofErr w:type="spellStart"/>
      <w:r w:rsidR="009B6280">
        <w:rPr>
          <w:rFonts w:ascii="PT Astra Serif" w:hAnsi="PT Astra Serif"/>
          <w:sz w:val="26"/>
          <w:szCs w:val="26"/>
        </w:rPr>
        <w:t>с</w:t>
      </w:r>
      <w:proofErr w:type="gramStart"/>
      <w:r w:rsidR="009B6280">
        <w:rPr>
          <w:rFonts w:ascii="PT Astra Serif" w:hAnsi="PT Astra Serif"/>
          <w:sz w:val="26"/>
          <w:szCs w:val="26"/>
        </w:rPr>
        <w:t>.Н</w:t>
      </w:r>
      <w:proofErr w:type="gramEnd"/>
      <w:r w:rsidR="009B6280">
        <w:rPr>
          <w:rFonts w:ascii="PT Astra Serif" w:hAnsi="PT Astra Serif"/>
          <w:sz w:val="26"/>
          <w:szCs w:val="26"/>
        </w:rPr>
        <w:t>ечкино</w:t>
      </w:r>
      <w:proofErr w:type="spellEnd"/>
      <w:r w:rsidR="009B6280">
        <w:rPr>
          <w:rFonts w:ascii="PT Astra Serif" w:hAnsi="PT Astra Serif"/>
          <w:sz w:val="26"/>
          <w:szCs w:val="26"/>
        </w:rPr>
        <w:t>,</w:t>
      </w:r>
      <w:r w:rsidRPr="00977B14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977B14">
        <w:rPr>
          <w:rFonts w:ascii="PT Astra Serif" w:hAnsi="PT Astra Serif"/>
          <w:sz w:val="26"/>
          <w:szCs w:val="26"/>
        </w:rPr>
        <w:t>д.Шадрино</w:t>
      </w:r>
      <w:proofErr w:type="spellEnd"/>
      <w:r w:rsidRPr="00977B14">
        <w:rPr>
          <w:rFonts w:ascii="PT Astra Serif" w:hAnsi="PT Astra Serif"/>
          <w:sz w:val="26"/>
          <w:szCs w:val="26"/>
        </w:rPr>
        <w:t>);</w:t>
      </w:r>
    </w:p>
    <w:p w:rsidR="00D56561" w:rsidRPr="00977B14" w:rsidRDefault="00D56561" w:rsidP="00977B14">
      <w:pPr>
        <w:pStyle w:val="af"/>
        <w:ind w:firstLine="851"/>
        <w:jc w:val="both"/>
        <w:rPr>
          <w:rFonts w:ascii="PT Astra Serif" w:hAnsi="PT Astra Serif"/>
          <w:sz w:val="26"/>
          <w:szCs w:val="26"/>
        </w:rPr>
      </w:pPr>
    </w:p>
    <w:p w:rsidR="00D56561" w:rsidRPr="00AA2286" w:rsidRDefault="00D56561" w:rsidP="00977B14">
      <w:pPr>
        <w:pStyle w:val="af"/>
        <w:ind w:firstLine="851"/>
        <w:rPr>
          <w:rFonts w:ascii="PT Astra Serif" w:hAnsi="PT Astra Serif"/>
          <w:b/>
          <w:sz w:val="26"/>
          <w:szCs w:val="26"/>
        </w:rPr>
      </w:pPr>
      <w:r w:rsidRPr="00AA2286">
        <w:rPr>
          <w:rFonts w:ascii="PT Astra Serif" w:hAnsi="PT Astra Serif"/>
          <w:b/>
          <w:sz w:val="26"/>
          <w:szCs w:val="26"/>
        </w:rPr>
        <w:t>Раздел 0700 «Образование»</w:t>
      </w:r>
    </w:p>
    <w:p w:rsidR="00D56561" w:rsidRPr="00977B14" w:rsidRDefault="00D56561" w:rsidP="00977B14">
      <w:pPr>
        <w:pStyle w:val="af"/>
        <w:ind w:firstLine="36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0700 «Образование» </w:t>
      </w:r>
      <w:r w:rsidRPr="00977B14">
        <w:rPr>
          <w:rFonts w:ascii="PT Astra Serif" w:hAnsi="PT Astra Serif" w:cs="Times New Roman"/>
          <w:sz w:val="26"/>
          <w:szCs w:val="26"/>
        </w:rPr>
        <w:t>исполнены в сумме 747 435,9 тыс. рублей, при плане 751 991,5 тыс. рублей, что составляет 99 %, из них:</w:t>
      </w:r>
    </w:p>
    <w:p w:rsidR="00D56561" w:rsidRPr="00977B14" w:rsidRDefault="00D56561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на выплату заработной платы и начислений бюджетным, автономным и казенным учреждениям образования направлено в сумме </w:t>
      </w:r>
      <w:r w:rsidR="009A59DC">
        <w:rPr>
          <w:rFonts w:ascii="PT Astra Serif" w:hAnsi="PT Astra Serif"/>
          <w:bCs/>
          <w:sz w:val="26"/>
          <w:szCs w:val="26"/>
        </w:rPr>
        <w:t>576 431,0</w:t>
      </w:r>
      <w:r w:rsidRPr="00977B14">
        <w:rPr>
          <w:rFonts w:ascii="PT Astra Serif" w:hAnsi="PT Astra Serif"/>
          <w:bCs/>
          <w:sz w:val="26"/>
          <w:szCs w:val="26"/>
        </w:rPr>
        <w:t xml:space="preserve"> тыс. рублей, </w:t>
      </w:r>
    </w:p>
    <w:p w:rsidR="00D56561" w:rsidRPr="00977B14" w:rsidRDefault="00D56561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на оплату коммунальных услуг </w:t>
      </w:r>
      <w:r w:rsidR="007A7343" w:rsidRPr="00977B14">
        <w:rPr>
          <w:rFonts w:ascii="PT Astra Serif" w:hAnsi="PT Astra Serif"/>
          <w:bCs/>
          <w:sz w:val="26"/>
          <w:szCs w:val="26"/>
        </w:rPr>
        <w:t>произведены расходы</w:t>
      </w:r>
      <w:r w:rsidRPr="00977B14">
        <w:rPr>
          <w:rFonts w:ascii="PT Astra Serif" w:hAnsi="PT Astra Serif"/>
          <w:bCs/>
          <w:sz w:val="26"/>
          <w:szCs w:val="26"/>
        </w:rPr>
        <w:t xml:space="preserve"> в сумме </w:t>
      </w:r>
      <w:r w:rsidR="007A7343" w:rsidRPr="00977B14">
        <w:rPr>
          <w:rFonts w:ascii="PT Astra Serif" w:hAnsi="PT Astra Serif"/>
          <w:bCs/>
          <w:sz w:val="26"/>
          <w:szCs w:val="26"/>
        </w:rPr>
        <w:t>47 843,3</w:t>
      </w:r>
      <w:r w:rsidRPr="00977B14">
        <w:rPr>
          <w:rFonts w:ascii="PT Astra Serif" w:hAnsi="PT Astra Serif"/>
          <w:bCs/>
          <w:sz w:val="26"/>
          <w:szCs w:val="26"/>
        </w:rPr>
        <w:t xml:space="preserve"> тыс. рублей;</w:t>
      </w:r>
    </w:p>
    <w:p w:rsidR="00D56561" w:rsidRPr="00977B14" w:rsidRDefault="00D56561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на оплату налога на имущества организаций и земельного налога </w:t>
      </w:r>
      <w:r w:rsidR="00080ED4" w:rsidRPr="00977B14">
        <w:rPr>
          <w:rFonts w:ascii="PT Astra Serif" w:hAnsi="PT Astra Serif"/>
          <w:bCs/>
          <w:sz w:val="26"/>
          <w:szCs w:val="26"/>
        </w:rPr>
        <w:t>произведены расходы</w:t>
      </w:r>
      <w:r w:rsidRPr="00977B14">
        <w:rPr>
          <w:rFonts w:ascii="PT Astra Serif" w:hAnsi="PT Astra Serif"/>
          <w:bCs/>
          <w:sz w:val="26"/>
          <w:szCs w:val="26"/>
        </w:rPr>
        <w:t xml:space="preserve"> в сумме 11 </w:t>
      </w:r>
      <w:r w:rsidR="007A7343" w:rsidRPr="00977B14">
        <w:rPr>
          <w:rFonts w:ascii="PT Astra Serif" w:hAnsi="PT Astra Serif"/>
          <w:bCs/>
          <w:sz w:val="26"/>
          <w:szCs w:val="26"/>
        </w:rPr>
        <w:t>270,0 тыс. рублей;</w:t>
      </w:r>
    </w:p>
    <w:p w:rsidR="007A7343" w:rsidRPr="00977B14" w:rsidRDefault="007A7343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</w:t>
      </w:r>
      <w:r w:rsidRPr="00977B14">
        <w:rPr>
          <w:rFonts w:ascii="PT Astra Serif" w:hAnsi="PT Astra Serif"/>
          <w:sz w:val="26"/>
          <w:szCs w:val="26"/>
        </w:rPr>
        <w:t>на компенсацию расходов  по    оплате   жилых помещений и коммунальных услуг работникам муниципальных учреждений, проживающих и работающих в сельских населенных пунктах в сумме 15 314,1 тыс. рублей;</w:t>
      </w:r>
    </w:p>
    <w:p w:rsidR="007A7343" w:rsidRPr="0001305D" w:rsidRDefault="007A7343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01305D">
        <w:rPr>
          <w:rFonts w:ascii="PT Astra Serif" w:hAnsi="PT Astra Serif"/>
          <w:sz w:val="26"/>
          <w:szCs w:val="26"/>
        </w:rPr>
        <w:t xml:space="preserve"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4B60F6" w:rsidRPr="0001305D">
        <w:rPr>
          <w:rFonts w:ascii="PT Astra Serif" w:hAnsi="PT Astra Serif"/>
          <w:sz w:val="26"/>
          <w:szCs w:val="26"/>
        </w:rPr>
        <w:t>27 970,0</w:t>
      </w:r>
      <w:r w:rsidRPr="0001305D">
        <w:rPr>
          <w:rFonts w:ascii="PT Astra Serif" w:hAnsi="PT Astra Serif"/>
          <w:sz w:val="26"/>
          <w:szCs w:val="26"/>
        </w:rPr>
        <w:t xml:space="preserve"> тыс. рублей</w:t>
      </w:r>
      <w:r w:rsidR="004B60F6" w:rsidRPr="0001305D">
        <w:rPr>
          <w:rFonts w:ascii="PT Astra Serif" w:hAnsi="PT Astra Serif"/>
          <w:sz w:val="26"/>
          <w:szCs w:val="26"/>
        </w:rPr>
        <w:t>;</w:t>
      </w:r>
    </w:p>
    <w:p w:rsidR="00B401F0" w:rsidRPr="0001305D" w:rsidRDefault="00B401F0" w:rsidP="00977B14">
      <w:pPr>
        <w:pStyle w:val="a0"/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01305D">
        <w:rPr>
          <w:rFonts w:ascii="PT Astra Serif" w:hAnsi="PT Astra Serif"/>
          <w:sz w:val="26"/>
          <w:szCs w:val="26"/>
        </w:rPr>
        <w:t xml:space="preserve">- </w:t>
      </w:r>
      <w:r w:rsidR="004B60F6" w:rsidRPr="0001305D">
        <w:rPr>
          <w:rFonts w:ascii="PT Astra Serif" w:hAnsi="PT Astra Serif"/>
          <w:sz w:val="26"/>
          <w:szCs w:val="26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сумме 3</w:t>
      </w:r>
      <w:r w:rsidRPr="0001305D">
        <w:rPr>
          <w:rFonts w:ascii="PT Astra Serif" w:hAnsi="PT Astra Serif"/>
          <w:sz w:val="26"/>
          <w:szCs w:val="26"/>
        </w:rPr>
        <w:t> </w:t>
      </w:r>
      <w:r w:rsidR="004B60F6" w:rsidRPr="0001305D">
        <w:rPr>
          <w:rFonts w:ascii="PT Astra Serif" w:hAnsi="PT Astra Serif"/>
          <w:sz w:val="26"/>
          <w:szCs w:val="26"/>
        </w:rPr>
        <w:t>21</w:t>
      </w:r>
      <w:r w:rsidRPr="0001305D">
        <w:rPr>
          <w:rFonts w:ascii="PT Astra Serif" w:hAnsi="PT Astra Serif"/>
          <w:sz w:val="26"/>
          <w:szCs w:val="26"/>
        </w:rPr>
        <w:t>8,4</w:t>
      </w:r>
      <w:r w:rsidR="004B60F6" w:rsidRPr="0001305D">
        <w:rPr>
          <w:rFonts w:ascii="PT Astra Serif" w:hAnsi="PT Astra Serif"/>
          <w:sz w:val="26"/>
          <w:szCs w:val="26"/>
        </w:rPr>
        <w:t xml:space="preserve"> тыс. рублей</w:t>
      </w:r>
      <w:r w:rsidRPr="0001305D">
        <w:rPr>
          <w:rFonts w:ascii="PT Astra Serif" w:hAnsi="PT Astra Serif"/>
          <w:sz w:val="26"/>
          <w:szCs w:val="26"/>
        </w:rPr>
        <w:t>;</w:t>
      </w:r>
    </w:p>
    <w:p w:rsidR="008554D8" w:rsidRPr="0001305D" w:rsidRDefault="008554D8" w:rsidP="00977B14">
      <w:pPr>
        <w:pStyle w:val="a0"/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01305D">
        <w:rPr>
          <w:rFonts w:ascii="PT Astra Serif" w:hAnsi="PT Astra Serif"/>
          <w:sz w:val="26"/>
          <w:szCs w:val="26"/>
        </w:rPr>
        <w:lastRenderedPageBreak/>
        <w:t>- на обеспечение выплат ежемесячного денежного вознаграждения советникам директоров по воспитанию и взаимодействию с детскими и общественными объединениями государственных общеобразовательных организаций в сумме 509,1 тыс. рублей;</w:t>
      </w:r>
    </w:p>
    <w:p w:rsidR="004B60F6" w:rsidRPr="00977B14" w:rsidRDefault="00426B49" w:rsidP="00426B49">
      <w:pPr>
        <w:pStyle w:val="a0"/>
        <w:spacing w:after="0"/>
        <w:ind w:firstLine="0"/>
        <w:jc w:val="both"/>
        <w:rPr>
          <w:rFonts w:ascii="PT Astra Serif" w:hAnsi="PT Astra Serif"/>
          <w:sz w:val="26"/>
          <w:szCs w:val="26"/>
        </w:rPr>
      </w:pPr>
      <w:r w:rsidRPr="0001305D">
        <w:rPr>
          <w:rFonts w:ascii="PT Astra Serif" w:hAnsi="PT Astra Serif"/>
          <w:sz w:val="26"/>
          <w:szCs w:val="26"/>
        </w:rPr>
        <w:t xml:space="preserve">          </w:t>
      </w:r>
      <w:r w:rsidR="004B60F6" w:rsidRPr="0001305D">
        <w:rPr>
          <w:rFonts w:ascii="PT Astra Serif" w:hAnsi="PT Astra Serif"/>
          <w:sz w:val="26"/>
          <w:szCs w:val="26"/>
        </w:rPr>
        <w:t xml:space="preserve"> - на 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 в сумме 10 540,4 тыс. рублей;</w:t>
      </w:r>
    </w:p>
    <w:p w:rsidR="008554D8" w:rsidRPr="00977B14" w:rsidRDefault="008554D8" w:rsidP="00977B14">
      <w:pPr>
        <w:pStyle w:val="a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мероприятия по обеспечению безопасности образовательных организаций  на оплату услуг по организации охраны объектов (территорий) в сумме 1 052,2 тыс. рублей;</w:t>
      </w:r>
    </w:p>
    <w:p w:rsidR="008554D8" w:rsidRPr="00977B14" w:rsidRDefault="008554D8" w:rsidP="00977B14">
      <w:pPr>
        <w:pStyle w:val="a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обеспечение безопасности образовательных организаций</w:t>
      </w:r>
      <w:r w:rsidR="00426B49">
        <w:rPr>
          <w:rFonts w:ascii="PT Astra Serif" w:hAnsi="PT Astra Serif"/>
          <w:sz w:val="26"/>
          <w:szCs w:val="26"/>
        </w:rPr>
        <w:t>,</w:t>
      </w:r>
      <w:r w:rsidRPr="00977B14">
        <w:rPr>
          <w:rFonts w:ascii="PT Astra Serif" w:hAnsi="PT Astra Serif"/>
          <w:sz w:val="26"/>
          <w:szCs w:val="26"/>
        </w:rPr>
        <w:t xml:space="preserve">  на оснащение объектов (территорий) муниципальных образовательных организаций инженерно-техническими средствами и системами охраны 12 617,3 тыс. рублей;</w:t>
      </w:r>
    </w:p>
    <w:p w:rsidR="004B60F6" w:rsidRPr="00977B14" w:rsidRDefault="004B60F6" w:rsidP="00977B14">
      <w:pPr>
        <w:pStyle w:val="a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бюджета Удмуртской Республики на 2024 год в сумме 681,6 тыс. рублей (</w:t>
      </w:r>
      <w:r w:rsidR="00426B49">
        <w:rPr>
          <w:rFonts w:ascii="PT Astra Serif" w:hAnsi="PT Astra Serif"/>
          <w:sz w:val="26"/>
          <w:szCs w:val="26"/>
        </w:rPr>
        <w:t xml:space="preserve">ремонт спортзала, приобретение спортивного оборудования в </w:t>
      </w:r>
      <w:proofErr w:type="spellStart"/>
      <w:r w:rsidRPr="00977B14">
        <w:rPr>
          <w:rFonts w:ascii="PT Astra Serif" w:hAnsi="PT Astra Serif"/>
          <w:sz w:val="26"/>
          <w:szCs w:val="26"/>
        </w:rPr>
        <w:t>Кигбаевск</w:t>
      </w:r>
      <w:r w:rsidR="00426B49">
        <w:rPr>
          <w:rFonts w:ascii="PT Astra Serif" w:hAnsi="PT Astra Serif"/>
          <w:sz w:val="26"/>
          <w:szCs w:val="26"/>
        </w:rPr>
        <w:t>ой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школ</w:t>
      </w:r>
      <w:r w:rsidR="00426B49">
        <w:rPr>
          <w:rFonts w:ascii="PT Astra Serif" w:hAnsi="PT Astra Serif"/>
          <w:sz w:val="26"/>
          <w:szCs w:val="26"/>
        </w:rPr>
        <w:t>е</w:t>
      </w:r>
      <w:r w:rsidRPr="00977B14">
        <w:rPr>
          <w:rFonts w:ascii="PT Astra Serif" w:hAnsi="PT Astra Serif"/>
          <w:sz w:val="26"/>
          <w:szCs w:val="26"/>
        </w:rPr>
        <w:t>);</w:t>
      </w:r>
    </w:p>
    <w:p w:rsidR="004B60F6" w:rsidRPr="0001305D" w:rsidRDefault="004B60F6" w:rsidP="00977B14">
      <w:pPr>
        <w:pStyle w:val="7"/>
        <w:spacing w:line="276" w:lineRule="auto"/>
        <w:jc w:val="both"/>
        <w:rPr>
          <w:rFonts w:ascii="PT Astra Serif" w:hAnsi="PT Astra Serif"/>
          <w:b w:val="0"/>
          <w:i w:val="0"/>
          <w:sz w:val="26"/>
          <w:szCs w:val="26"/>
        </w:rPr>
      </w:pPr>
      <w:r w:rsidRPr="00977B14">
        <w:rPr>
          <w:rFonts w:ascii="PT Astra Serif" w:hAnsi="PT Astra Serif"/>
          <w:b w:val="0"/>
          <w:i w:val="0"/>
          <w:sz w:val="26"/>
          <w:szCs w:val="26"/>
        </w:rPr>
        <w:t xml:space="preserve"> </w:t>
      </w:r>
      <w:r w:rsidRPr="0001305D">
        <w:rPr>
          <w:rFonts w:ascii="PT Astra Serif" w:hAnsi="PT Astra Serif"/>
          <w:b w:val="0"/>
          <w:i w:val="0"/>
          <w:sz w:val="26"/>
          <w:szCs w:val="26"/>
        </w:rPr>
        <w:t>- на компенсацию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</w:t>
      </w:r>
      <w:r w:rsidR="008554D8" w:rsidRPr="0001305D">
        <w:rPr>
          <w:rFonts w:ascii="PT Astra Serif" w:hAnsi="PT Astra Serif"/>
          <w:b w:val="0"/>
          <w:i w:val="0"/>
          <w:sz w:val="26"/>
          <w:szCs w:val="26"/>
        </w:rPr>
        <w:t xml:space="preserve"> в сумме 1 388,5 тыс. рублей;</w:t>
      </w:r>
    </w:p>
    <w:p w:rsidR="004B60F6" w:rsidRPr="00977B14" w:rsidRDefault="004B60F6" w:rsidP="00977B14">
      <w:pPr>
        <w:pStyle w:val="a0"/>
        <w:spacing w:after="0"/>
        <w:jc w:val="both"/>
        <w:rPr>
          <w:rFonts w:ascii="PT Astra Serif" w:hAnsi="PT Astra Serif"/>
          <w:sz w:val="26"/>
          <w:szCs w:val="26"/>
        </w:rPr>
      </w:pPr>
      <w:r w:rsidRPr="0001305D">
        <w:rPr>
          <w:rFonts w:ascii="PT Astra Serif" w:hAnsi="PT Astra Serif"/>
          <w:sz w:val="26"/>
          <w:szCs w:val="26"/>
        </w:rPr>
        <w:t>- на организаци</w:t>
      </w:r>
      <w:r w:rsidR="00B401F0" w:rsidRPr="0001305D">
        <w:rPr>
          <w:rFonts w:ascii="PT Astra Serif" w:hAnsi="PT Astra Serif"/>
          <w:sz w:val="26"/>
          <w:szCs w:val="26"/>
        </w:rPr>
        <w:t>ю</w:t>
      </w:r>
      <w:r w:rsidRPr="0001305D">
        <w:rPr>
          <w:rFonts w:ascii="PT Astra Serif" w:hAnsi="PT Astra Serif"/>
          <w:sz w:val="26"/>
          <w:szCs w:val="26"/>
        </w:rPr>
        <w:t xml:space="preserve"> отдыха, оздоровления и занятости детей, подростков</w:t>
      </w:r>
      <w:r w:rsidRPr="00977B14">
        <w:rPr>
          <w:rFonts w:ascii="PT Astra Serif" w:hAnsi="PT Astra Serif"/>
          <w:sz w:val="26"/>
          <w:szCs w:val="26"/>
        </w:rPr>
        <w:t xml:space="preserve"> и молодежи в сумме 2821,4 тыс. рублей;</w:t>
      </w:r>
    </w:p>
    <w:p w:rsidR="008554D8" w:rsidRPr="00977B14" w:rsidRDefault="008554D8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погашение кредиторской задолженности по разработке проектной документации по объекту «Капитальный ремонт здания МБОУ </w:t>
      </w:r>
      <w:proofErr w:type="gramStart"/>
      <w:r w:rsidRPr="00977B14">
        <w:rPr>
          <w:rFonts w:ascii="PT Astra Serif" w:hAnsi="PT Astra Serif"/>
          <w:sz w:val="26"/>
          <w:szCs w:val="26"/>
        </w:rPr>
        <w:t>Уральская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СОШ – 796,1 тыс. рублей;</w:t>
      </w:r>
    </w:p>
    <w:p w:rsidR="008554D8" w:rsidRPr="00977B14" w:rsidRDefault="008554D8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функционирование центров образования цифрового и гуманитарно</w:t>
      </w:r>
      <w:r w:rsidR="00426B49">
        <w:rPr>
          <w:rFonts w:ascii="PT Astra Serif" w:hAnsi="PT Astra Serif"/>
          <w:sz w:val="26"/>
          <w:szCs w:val="26"/>
        </w:rPr>
        <w:t>го профилей «</w:t>
      </w:r>
      <w:r w:rsidRPr="00977B14">
        <w:rPr>
          <w:rFonts w:ascii="PT Astra Serif" w:hAnsi="PT Astra Serif"/>
          <w:sz w:val="26"/>
          <w:szCs w:val="26"/>
        </w:rPr>
        <w:t>Точка роста</w:t>
      </w:r>
      <w:r w:rsidR="00426B49">
        <w:rPr>
          <w:rFonts w:ascii="PT Astra Serif" w:hAnsi="PT Astra Serif"/>
          <w:sz w:val="26"/>
          <w:szCs w:val="26"/>
        </w:rPr>
        <w:t>»</w:t>
      </w:r>
      <w:r w:rsidRPr="00977B14">
        <w:rPr>
          <w:rFonts w:ascii="PT Astra Serif" w:hAnsi="PT Astra Serif"/>
          <w:sz w:val="26"/>
          <w:szCs w:val="26"/>
        </w:rPr>
        <w:t xml:space="preserve"> и центров образования </w:t>
      </w:r>
      <w:proofErr w:type="gramStart"/>
      <w:r w:rsidRPr="00977B14">
        <w:rPr>
          <w:rFonts w:ascii="PT Astra Serif" w:hAnsi="PT Astra Serif"/>
          <w:sz w:val="26"/>
          <w:szCs w:val="26"/>
        </w:rPr>
        <w:t>естественно-научной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и т</w:t>
      </w:r>
      <w:r w:rsidR="00426B49">
        <w:rPr>
          <w:rFonts w:ascii="PT Astra Serif" w:hAnsi="PT Astra Serif"/>
          <w:sz w:val="26"/>
          <w:szCs w:val="26"/>
        </w:rPr>
        <w:t>ехнологической направленностей «</w:t>
      </w:r>
      <w:r w:rsidRPr="00977B14">
        <w:rPr>
          <w:rFonts w:ascii="PT Astra Serif" w:hAnsi="PT Astra Serif"/>
          <w:sz w:val="26"/>
          <w:szCs w:val="26"/>
        </w:rPr>
        <w:t>Точка роста</w:t>
      </w:r>
      <w:r w:rsidR="00426B49">
        <w:rPr>
          <w:rFonts w:ascii="PT Astra Serif" w:hAnsi="PT Astra Serif"/>
          <w:sz w:val="26"/>
          <w:szCs w:val="26"/>
        </w:rPr>
        <w:t>»</w:t>
      </w:r>
      <w:r w:rsidRPr="00977B14">
        <w:rPr>
          <w:rFonts w:ascii="PT Astra Serif" w:hAnsi="PT Astra Serif"/>
          <w:sz w:val="26"/>
          <w:szCs w:val="26"/>
        </w:rPr>
        <w:t xml:space="preserve"> в рамках ре</w:t>
      </w:r>
      <w:r w:rsidR="00426B49">
        <w:rPr>
          <w:rFonts w:ascii="PT Astra Serif" w:hAnsi="PT Astra Serif"/>
          <w:sz w:val="26"/>
          <w:szCs w:val="26"/>
        </w:rPr>
        <w:t>ализации регионального проекта «Современная школа» национального проекта «Образование»</w:t>
      </w:r>
      <w:r w:rsidRPr="00977B14">
        <w:rPr>
          <w:rFonts w:ascii="PT Astra Serif" w:hAnsi="PT Astra Serif"/>
          <w:sz w:val="26"/>
          <w:szCs w:val="26"/>
        </w:rPr>
        <w:t xml:space="preserve"> в сумме 1 126,3 тыс. рублей;</w:t>
      </w:r>
    </w:p>
    <w:p w:rsidR="00B401F0" w:rsidRPr="00977B14" w:rsidRDefault="00B401F0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по проведению капитального ремонта, реконструкции и текущего ремонта муниципальных учреждений</w:t>
      </w:r>
      <w:r w:rsidR="002A31D3" w:rsidRPr="00977B14">
        <w:rPr>
          <w:rFonts w:ascii="PT Astra Serif" w:hAnsi="PT Astra Serif"/>
          <w:sz w:val="26"/>
          <w:szCs w:val="26"/>
        </w:rPr>
        <w:t xml:space="preserve"> в сумме 5 275,1 тыс. рублей (устройство вентилируемых фасадов здания молодежного центра, ремонт кровли в </w:t>
      </w:r>
      <w:proofErr w:type="spellStart"/>
      <w:r w:rsidR="002A31D3" w:rsidRPr="00977B14">
        <w:rPr>
          <w:rFonts w:ascii="PT Astra Serif" w:hAnsi="PT Astra Serif"/>
          <w:sz w:val="26"/>
          <w:szCs w:val="26"/>
        </w:rPr>
        <w:t>Нечкинской</w:t>
      </w:r>
      <w:proofErr w:type="spellEnd"/>
      <w:r w:rsidR="002A31D3" w:rsidRPr="00977B14">
        <w:rPr>
          <w:rFonts w:ascii="PT Astra Serif" w:hAnsi="PT Astra Serif"/>
          <w:sz w:val="26"/>
          <w:szCs w:val="26"/>
        </w:rPr>
        <w:t xml:space="preserve"> школе, НОШ </w:t>
      </w:r>
      <w:proofErr w:type="spellStart"/>
      <w:r w:rsidR="002A31D3" w:rsidRPr="00977B14">
        <w:rPr>
          <w:rFonts w:ascii="PT Astra Serif" w:hAnsi="PT Astra Serif"/>
          <w:sz w:val="26"/>
          <w:szCs w:val="26"/>
        </w:rPr>
        <w:t>с</w:t>
      </w:r>
      <w:proofErr w:type="gramStart"/>
      <w:r w:rsidR="002A31D3" w:rsidRPr="00977B14">
        <w:rPr>
          <w:rFonts w:ascii="PT Astra Serif" w:hAnsi="PT Astra Serif"/>
          <w:sz w:val="26"/>
          <w:szCs w:val="26"/>
        </w:rPr>
        <w:t>.С</w:t>
      </w:r>
      <w:proofErr w:type="gramEnd"/>
      <w:r w:rsidR="002A31D3" w:rsidRPr="00977B14">
        <w:rPr>
          <w:rFonts w:ascii="PT Astra Serif" w:hAnsi="PT Astra Serif"/>
          <w:sz w:val="26"/>
          <w:szCs w:val="26"/>
        </w:rPr>
        <w:t>игаево</w:t>
      </w:r>
      <w:proofErr w:type="spellEnd"/>
      <w:r w:rsidR="002A31D3" w:rsidRPr="00977B14">
        <w:rPr>
          <w:rFonts w:ascii="PT Astra Serif" w:hAnsi="PT Astra Serif"/>
          <w:sz w:val="26"/>
          <w:szCs w:val="26"/>
        </w:rPr>
        <w:t xml:space="preserve">, НОШ </w:t>
      </w:r>
      <w:proofErr w:type="spellStart"/>
      <w:r w:rsidR="002A31D3" w:rsidRPr="00977B14">
        <w:rPr>
          <w:rFonts w:ascii="PT Astra Serif" w:hAnsi="PT Astra Serif"/>
          <w:sz w:val="26"/>
          <w:szCs w:val="26"/>
        </w:rPr>
        <w:t>с.Северный</w:t>
      </w:r>
      <w:proofErr w:type="spellEnd"/>
      <w:r w:rsidR="002A31D3" w:rsidRPr="00977B14">
        <w:rPr>
          <w:rFonts w:ascii="PT Astra Serif" w:hAnsi="PT Astra Serif"/>
          <w:sz w:val="26"/>
          <w:szCs w:val="26"/>
        </w:rPr>
        <w:t>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080ED4" w:rsidRPr="00977B14" w:rsidRDefault="00B401F0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программы комплексного развития молодёжной политики в регионах Российской Федерации "Регион для молодых" в сумме 6 060,6 тыс. рублей (текущий ремонт молодежного центра с.</w:t>
      </w:r>
      <w:r w:rsidR="00426B49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977B14">
        <w:rPr>
          <w:rFonts w:ascii="PT Astra Serif" w:hAnsi="PT Astra Serif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z w:val="26"/>
          <w:szCs w:val="26"/>
        </w:rPr>
        <w:t>, приобретение ор</w:t>
      </w:r>
      <w:r w:rsidR="00080ED4" w:rsidRPr="00977B14">
        <w:rPr>
          <w:rFonts w:ascii="PT Astra Serif" w:hAnsi="PT Astra Serif"/>
          <w:sz w:val="26"/>
          <w:szCs w:val="26"/>
        </w:rPr>
        <w:t>гтехники, оборудования, мебели);</w:t>
      </w:r>
    </w:p>
    <w:p w:rsidR="00B401F0" w:rsidRPr="00977B14" w:rsidRDefault="00080ED4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проектов инициативного бюджетирования</w:t>
      </w:r>
      <w:r w:rsidR="00E15578" w:rsidRPr="00977B14">
        <w:rPr>
          <w:rFonts w:ascii="PT Astra Serif" w:hAnsi="PT Astra Serif"/>
          <w:sz w:val="26"/>
          <w:szCs w:val="26"/>
        </w:rPr>
        <w:t xml:space="preserve">, за счет средств самообложения граждан </w:t>
      </w:r>
      <w:r w:rsidRPr="00977B14">
        <w:rPr>
          <w:rFonts w:ascii="PT Astra Serif" w:hAnsi="PT Astra Serif"/>
          <w:sz w:val="26"/>
          <w:szCs w:val="26"/>
        </w:rPr>
        <w:t xml:space="preserve"> </w:t>
      </w:r>
      <w:r w:rsidR="00E15578" w:rsidRPr="00977B14">
        <w:rPr>
          <w:rFonts w:ascii="PT Astra Serif" w:hAnsi="PT Astra Serif"/>
          <w:sz w:val="26"/>
          <w:szCs w:val="26"/>
        </w:rPr>
        <w:t>в сумме 2 454,2 тыс. рублей</w:t>
      </w:r>
      <w:r w:rsidR="009B0798" w:rsidRPr="00977B14">
        <w:rPr>
          <w:rFonts w:ascii="PT Astra Serif" w:hAnsi="PT Astra Serif"/>
          <w:sz w:val="26"/>
          <w:szCs w:val="26"/>
        </w:rPr>
        <w:t xml:space="preserve"> (7 проектов)</w:t>
      </w:r>
      <w:r w:rsidR="00E15578" w:rsidRPr="00977B14">
        <w:rPr>
          <w:rFonts w:ascii="PT Astra Serif" w:hAnsi="PT Astra Serif"/>
          <w:sz w:val="26"/>
          <w:szCs w:val="26"/>
        </w:rPr>
        <w:t>.</w:t>
      </w:r>
    </w:p>
    <w:p w:rsidR="00E15578" w:rsidRPr="00977B14" w:rsidRDefault="00E15578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</w:p>
    <w:p w:rsidR="00426B49" w:rsidRDefault="00426B49" w:rsidP="00977B14">
      <w:pPr>
        <w:suppressAutoHyphens w:val="0"/>
        <w:spacing w:after="0"/>
        <w:rPr>
          <w:rFonts w:ascii="PT Astra Serif" w:hAnsi="PT Astra Serif"/>
          <w:sz w:val="26"/>
          <w:szCs w:val="26"/>
        </w:rPr>
      </w:pPr>
    </w:p>
    <w:p w:rsidR="00B401F0" w:rsidRPr="00AA2286" w:rsidRDefault="00B401F0" w:rsidP="00977B14">
      <w:pPr>
        <w:suppressAutoHyphens w:val="0"/>
        <w:spacing w:after="0"/>
        <w:rPr>
          <w:rFonts w:ascii="PT Astra Serif" w:hAnsi="PT Astra Serif"/>
          <w:b/>
          <w:sz w:val="26"/>
          <w:szCs w:val="26"/>
        </w:rPr>
      </w:pPr>
      <w:r w:rsidRPr="00AA2286">
        <w:rPr>
          <w:rFonts w:ascii="PT Astra Serif" w:hAnsi="PT Astra Serif"/>
          <w:b/>
          <w:sz w:val="26"/>
          <w:szCs w:val="26"/>
        </w:rPr>
        <w:lastRenderedPageBreak/>
        <w:t>Раздел 0800 «Культура и кинематография»</w:t>
      </w:r>
    </w:p>
    <w:p w:rsidR="008554D8" w:rsidRPr="00977B14" w:rsidRDefault="008554D8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</w:p>
    <w:p w:rsidR="00B401F0" w:rsidRPr="00977B14" w:rsidRDefault="00B401F0" w:rsidP="00977B14">
      <w:pPr>
        <w:pStyle w:val="af"/>
        <w:ind w:left="0" w:firstLine="36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0800 «Культура и кинематография» </w:t>
      </w:r>
      <w:r w:rsidRPr="00977B14">
        <w:rPr>
          <w:rFonts w:ascii="PT Astra Serif" w:hAnsi="PT Astra Serif" w:cs="Times New Roman"/>
          <w:sz w:val="26"/>
          <w:szCs w:val="26"/>
        </w:rPr>
        <w:t xml:space="preserve">исполнены в сумме </w:t>
      </w:r>
      <w:r w:rsidR="002A31D3" w:rsidRPr="00977B14">
        <w:rPr>
          <w:rFonts w:ascii="PT Astra Serif" w:hAnsi="PT Astra Serif" w:cs="Times New Roman"/>
          <w:sz w:val="26"/>
          <w:szCs w:val="26"/>
        </w:rPr>
        <w:t>153 382,3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рублей, при плане </w:t>
      </w:r>
      <w:r w:rsidR="002A31D3" w:rsidRPr="00977B14">
        <w:rPr>
          <w:rFonts w:ascii="PT Astra Serif" w:hAnsi="PT Astra Serif" w:cs="Times New Roman"/>
          <w:sz w:val="26"/>
          <w:szCs w:val="26"/>
        </w:rPr>
        <w:t>154 401,8</w:t>
      </w:r>
      <w:r w:rsidRPr="00977B14">
        <w:rPr>
          <w:rFonts w:ascii="PT Astra Serif" w:hAnsi="PT Astra Serif" w:cs="Times New Roman"/>
          <w:sz w:val="26"/>
          <w:szCs w:val="26"/>
        </w:rPr>
        <w:t xml:space="preserve"> тыс. рублей, что составляет 99 %, из них:</w:t>
      </w:r>
    </w:p>
    <w:p w:rsidR="00080ED4" w:rsidRPr="00977B14" w:rsidRDefault="00080ED4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на выплату заработной платы и начислений бюджетным, автономным и казенным учреждениям образования направлено в сумме </w:t>
      </w:r>
      <w:r w:rsidR="009A59DC">
        <w:rPr>
          <w:rFonts w:ascii="PT Astra Serif" w:hAnsi="PT Astra Serif"/>
          <w:bCs/>
          <w:sz w:val="26"/>
          <w:szCs w:val="26"/>
        </w:rPr>
        <w:t>106 965,7</w:t>
      </w:r>
      <w:r w:rsidR="00E15578" w:rsidRPr="00977B14">
        <w:rPr>
          <w:rFonts w:ascii="PT Astra Serif" w:hAnsi="PT Astra Serif"/>
          <w:bCs/>
          <w:sz w:val="26"/>
          <w:szCs w:val="26"/>
        </w:rPr>
        <w:t xml:space="preserve"> тыс. рублей;</w:t>
      </w:r>
      <w:r w:rsidRPr="00977B14">
        <w:rPr>
          <w:rFonts w:ascii="PT Astra Serif" w:hAnsi="PT Astra Serif"/>
          <w:bCs/>
          <w:sz w:val="26"/>
          <w:szCs w:val="26"/>
        </w:rPr>
        <w:t xml:space="preserve"> </w:t>
      </w:r>
    </w:p>
    <w:p w:rsidR="00080ED4" w:rsidRPr="00977B14" w:rsidRDefault="00080ED4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>- на оплату коммунальных услуг произведены расходы в сумме 13 806,1 тыс. рублей;</w:t>
      </w:r>
    </w:p>
    <w:p w:rsidR="00080ED4" w:rsidRPr="00977B14" w:rsidRDefault="00080ED4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>- на оплату налога на имущества организаций и земельного налога произведены расходы в сумме 1 012,0 тыс. рублей;</w:t>
      </w:r>
    </w:p>
    <w:p w:rsidR="009B0798" w:rsidRPr="00977B14" w:rsidRDefault="009B0798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bCs/>
          <w:sz w:val="26"/>
          <w:szCs w:val="26"/>
        </w:rPr>
        <w:t xml:space="preserve">- </w:t>
      </w:r>
      <w:r w:rsidRPr="00977B14">
        <w:rPr>
          <w:rFonts w:ascii="PT Astra Serif" w:hAnsi="PT Astra Serif"/>
          <w:sz w:val="26"/>
          <w:szCs w:val="26"/>
        </w:rPr>
        <w:t>на компенсацию расходов  по    оплате   жилых помещений и коммунальных услуг работникам муниципальных учреждений, проживающих и работающих в сельских населенных пунктах в сумме 139,8 тыс. рублей;</w:t>
      </w:r>
    </w:p>
    <w:p w:rsidR="00080ED4" w:rsidRPr="00977B14" w:rsidRDefault="009B0798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проведение мероприятий по проведению капитального ремонта, реконструкции и текущего ремонта муниципальных учреждений в сумме 867,7 тыс. рублей (ремонт входной группы РКЦ «СПЕКТР», ремонт системы электроснабжения </w:t>
      </w:r>
      <w:proofErr w:type="spellStart"/>
      <w:r w:rsidRPr="00977B14">
        <w:rPr>
          <w:rFonts w:ascii="PT Astra Serif" w:hAnsi="PT Astra Serif"/>
          <w:sz w:val="26"/>
          <w:szCs w:val="26"/>
        </w:rPr>
        <w:t>Шадринский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СДК, замена оконных блоков в </w:t>
      </w:r>
      <w:proofErr w:type="spellStart"/>
      <w:r w:rsidRPr="00977B14">
        <w:rPr>
          <w:rFonts w:ascii="PT Astra Serif" w:hAnsi="PT Astra Serif"/>
          <w:sz w:val="26"/>
          <w:szCs w:val="26"/>
        </w:rPr>
        <w:t>Мазунинском</w:t>
      </w:r>
      <w:proofErr w:type="spellEnd"/>
      <w:r w:rsidRPr="00977B14">
        <w:rPr>
          <w:rFonts w:ascii="PT Astra Serif" w:hAnsi="PT Astra Serif"/>
          <w:sz w:val="26"/>
          <w:szCs w:val="26"/>
        </w:rPr>
        <w:t xml:space="preserve"> СКЦ);</w:t>
      </w:r>
    </w:p>
    <w:p w:rsidR="009B0798" w:rsidRPr="00977B14" w:rsidRDefault="009B0798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исполнение наказов избирателей </w:t>
      </w:r>
      <w:r w:rsidR="0073703B" w:rsidRPr="00977B14">
        <w:rPr>
          <w:rFonts w:ascii="PT Astra Serif" w:hAnsi="PT Astra Serif"/>
          <w:sz w:val="26"/>
          <w:szCs w:val="26"/>
        </w:rPr>
        <w:t xml:space="preserve">депутатам Госсовета </w:t>
      </w:r>
      <w:proofErr w:type="spellStart"/>
      <w:r w:rsidR="0073703B" w:rsidRPr="00977B14">
        <w:rPr>
          <w:rFonts w:ascii="PT Astra Serif" w:hAnsi="PT Astra Serif"/>
          <w:sz w:val="26"/>
          <w:szCs w:val="26"/>
        </w:rPr>
        <w:t>Удмурсткой</w:t>
      </w:r>
      <w:proofErr w:type="spellEnd"/>
      <w:r w:rsidR="0073703B" w:rsidRPr="00977B14">
        <w:rPr>
          <w:rFonts w:ascii="PT Astra Serif" w:hAnsi="PT Astra Serif"/>
          <w:sz w:val="26"/>
          <w:szCs w:val="26"/>
        </w:rPr>
        <w:t xml:space="preserve"> Республики </w:t>
      </w:r>
      <w:r w:rsidRPr="00977B14">
        <w:rPr>
          <w:rFonts w:ascii="PT Astra Serif" w:hAnsi="PT Astra Serif"/>
          <w:sz w:val="26"/>
          <w:szCs w:val="26"/>
        </w:rPr>
        <w:t>в сум</w:t>
      </w:r>
      <w:r w:rsidR="0073703B" w:rsidRPr="00977B14">
        <w:rPr>
          <w:rFonts w:ascii="PT Astra Serif" w:hAnsi="PT Astra Serif"/>
          <w:sz w:val="26"/>
          <w:szCs w:val="26"/>
        </w:rPr>
        <w:t xml:space="preserve">ме 1 500,0 тыс. рублей </w:t>
      </w:r>
      <w:r w:rsidR="00CF7434" w:rsidRPr="000A1331">
        <w:rPr>
          <w:rFonts w:ascii="PT Astra Serif" w:hAnsi="PT Astra Serif"/>
          <w:sz w:val="26"/>
          <w:szCs w:val="26"/>
        </w:rPr>
        <w:t>(</w:t>
      </w:r>
      <w:r w:rsidR="000A1331" w:rsidRPr="000A1331">
        <w:rPr>
          <w:rFonts w:ascii="PT Astra Serif" w:hAnsi="PT Astra Serif"/>
          <w:sz w:val="26"/>
          <w:szCs w:val="26"/>
        </w:rPr>
        <w:t>приобретение и установка малых архитектурных форм, приобретение и установка системы наружного видеонаблюдения</w:t>
      </w:r>
      <w:r w:rsidR="00CF7434" w:rsidRPr="000A1331">
        <w:rPr>
          <w:rFonts w:ascii="PT Astra Serif" w:hAnsi="PT Astra Serif"/>
          <w:sz w:val="26"/>
          <w:szCs w:val="26"/>
        </w:rPr>
        <w:t>);</w:t>
      </w:r>
    </w:p>
    <w:p w:rsidR="00B2797A" w:rsidRPr="00977B14" w:rsidRDefault="0073703B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в сумме 1 010,1 тыс. рублей</w:t>
      </w:r>
      <w:r w:rsidR="00C066A3" w:rsidRPr="00977B14">
        <w:rPr>
          <w:rFonts w:ascii="PT Astra Serif" w:hAnsi="PT Astra Serif"/>
          <w:sz w:val="26"/>
          <w:szCs w:val="26"/>
        </w:rPr>
        <w:t xml:space="preserve"> (ремонт в здании Усть-Сарапульского СДК);</w:t>
      </w:r>
    </w:p>
    <w:p w:rsidR="0073703B" w:rsidRPr="00977B14" w:rsidRDefault="00B2797A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предоставление субсидии автономной некоммерческой организации </w:t>
      </w:r>
      <w:r w:rsidRPr="00977B14">
        <w:rPr>
          <w:rFonts w:ascii="PT Astra Serif" w:hAnsi="PT Astra Serif"/>
          <w:color w:val="000000"/>
          <w:sz w:val="26"/>
          <w:szCs w:val="26"/>
        </w:rPr>
        <w:t xml:space="preserve">«Центр ремёсел и туризма «Оберег» </w:t>
      </w:r>
      <w:r w:rsidRPr="00977B14">
        <w:rPr>
          <w:rFonts w:ascii="PT Astra Serif" w:hAnsi="PT Astra Serif"/>
          <w:sz w:val="26"/>
          <w:szCs w:val="26"/>
        </w:rPr>
        <w:t xml:space="preserve"> в сумме 1 700,0 тыс. рублей;</w:t>
      </w:r>
      <w:r w:rsidR="0073703B" w:rsidRPr="00977B14">
        <w:rPr>
          <w:rFonts w:ascii="PT Astra Serif" w:hAnsi="PT Astra Serif"/>
          <w:sz w:val="26"/>
          <w:szCs w:val="26"/>
        </w:rPr>
        <w:t xml:space="preserve"> </w:t>
      </w:r>
    </w:p>
    <w:p w:rsidR="0073703B" w:rsidRPr="00977B14" w:rsidRDefault="0073703B" w:rsidP="00977B14">
      <w:pPr>
        <w:suppressAutoHyphens w:val="0"/>
        <w:spacing w:after="0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реализацию проектов инициативного бюджетирования, за счет средств самообложения граждан  в сумме </w:t>
      </w:r>
      <w:r w:rsidR="00B2797A" w:rsidRPr="00977B14">
        <w:rPr>
          <w:rFonts w:ascii="PT Astra Serif" w:hAnsi="PT Astra Serif"/>
          <w:sz w:val="26"/>
          <w:szCs w:val="26"/>
        </w:rPr>
        <w:t>12 867,3</w:t>
      </w:r>
      <w:r w:rsidRPr="00977B14">
        <w:rPr>
          <w:rFonts w:ascii="PT Astra Serif" w:hAnsi="PT Astra Serif"/>
          <w:sz w:val="26"/>
          <w:szCs w:val="26"/>
        </w:rPr>
        <w:t xml:space="preserve"> тыс. рублей (</w:t>
      </w:r>
      <w:r w:rsidR="00B2797A" w:rsidRPr="00977B14">
        <w:rPr>
          <w:rFonts w:ascii="PT Astra Serif" w:hAnsi="PT Astra Serif"/>
          <w:sz w:val="26"/>
          <w:szCs w:val="26"/>
        </w:rPr>
        <w:t>41</w:t>
      </w:r>
      <w:r w:rsidRPr="00977B14">
        <w:rPr>
          <w:rFonts w:ascii="PT Astra Serif" w:hAnsi="PT Astra Serif"/>
          <w:sz w:val="26"/>
          <w:szCs w:val="26"/>
        </w:rPr>
        <w:t xml:space="preserve"> проект).</w:t>
      </w:r>
    </w:p>
    <w:p w:rsidR="008554D8" w:rsidRPr="00977B14" w:rsidRDefault="008554D8" w:rsidP="00977B14">
      <w:pPr>
        <w:pStyle w:val="a0"/>
        <w:spacing w:after="0"/>
        <w:jc w:val="both"/>
        <w:rPr>
          <w:rFonts w:ascii="PT Astra Serif" w:hAnsi="PT Astra Serif"/>
          <w:sz w:val="26"/>
          <w:szCs w:val="26"/>
        </w:rPr>
      </w:pPr>
    </w:p>
    <w:p w:rsidR="00B2797A" w:rsidRPr="000A1331" w:rsidRDefault="00B2797A" w:rsidP="00977B14">
      <w:pPr>
        <w:pStyle w:val="a0"/>
        <w:spacing w:after="0"/>
        <w:ind w:firstLine="0"/>
        <w:rPr>
          <w:rFonts w:ascii="PT Astra Serif" w:hAnsi="PT Astra Serif"/>
          <w:b/>
          <w:sz w:val="26"/>
          <w:szCs w:val="26"/>
        </w:rPr>
      </w:pPr>
      <w:r w:rsidRPr="000A1331">
        <w:rPr>
          <w:rFonts w:ascii="PT Astra Serif" w:hAnsi="PT Astra Serif"/>
          <w:b/>
          <w:sz w:val="26"/>
          <w:szCs w:val="26"/>
        </w:rPr>
        <w:t>Раздел 1000 «Социальная политика»</w:t>
      </w:r>
    </w:p>
    <w:p w:rsidR="00B2797A" w:rsidRPr="00977B14" w:rsidRDefault="00B2797A" w:rsidP="00977B14">
      <w:pPr>
        <w:pStyle w:val="af"/>
        <w:ind w:left="0" w:firstLine="36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Pr="00977B14">
        <w:rPr>
          <w:rFonts w:ascii="PT Astra Serif" w:hAnsi="PT Astra Serif"/>
          <w:sz w:val="26"/>
          <w:szCs w:val="26"/>
        </w:rPr>
        <w:t xml:space="preserve">1000 «Социальная политика» </w:t>
      </w:r>
      <w:r w:rsidRPr="00977B14">
        <w:rPr>
          <w:rFonts w:ascii="PT Astra Serif" w:hAnsi="PT Astra Serif" w:cs="Times New Roman"/>
          <w:sz w:val="26"/>
          <w:szCs w:val="26"/>
        </w:rPr>
        <w:t>исполнены в сумме 11 590,0 тыс. рублей, при плане 11 602,7 тыс. рублей, что составляет 100 %, из них:</w:t>
      </w:r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proofErr w:type="gramStart"/>
      <w:r w:rsidRPr="00977B14">
        <w:rPr>
          <w:rFonts w:ascii="PT Astra Serif" w:hAnsi="PT Astra Serif"/>
          <w:sz w:val="26"/>
          <w:szCs w:val="26"/>
        </w:rPr>
        <w:t xml:space="preserve">- доплаты к пенсиям муниципальных служащих в соответствии с законодательством Российской Федерации, Удмуртской Республики и Положением «О пенсионном обеспечении муниципальных служащих за выслугу лет  муниципального образования «Муниципальный округ Сарапульский район Удмуртской Республики», утвержденным решением Сарапульского районного Совета депутатов  от  27 января  2022 года    № 92/5,  с учётом внесенных изменений, </w:t>
      </w:r>
      <w:r w:rsidR="004C1E22"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 xml:space="preserve">в сумме </w:t>
      </w:r>
      <w:r w:rsidR="004C1E22" w:rsidRPr="00977B14">
        <w:rPr>
          <w:rFonts w:ascii="PT Astra Serif" w:hAnsi="PT Astra Serif"/>
          <w:sz w:val="26"/>
          <w:szCs w:val="26"/>
        </w:rPr>
        <w:t>1 909,4</w:t>
      </w:r>
      <w:r w:rsidRPr="00977B14">
        <w:rPr>
          <w:rFonts w:ascii="PT Astra Serif" w:hAnsi="PT Astra Serif"/>
          <w:sz w:val="26"/>
          <w:szCs w:val="26"/>
        </w:rPr>
        <w:t xml:space="preserve"> тыс. рублей (44 чел.);</w:t>
      </w:r>
      <w:proofErr w:type="gramEnd"/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реализация льгот гражданам, имеющим звание «Почётный гражданин муниципального образования «Муниципальный округ Сарапульский район Удмуртской Республики» в сумме 56</w:t>
      </w:r>
      <w:r w:rsidR="004C1E22" w:rsidRPr="00977B14">
        <w:rPr>
          <w:rFonts w:ascii="PT Astra Serif" w:hAnsi="PT Astra Serif"/>
          <w:sz w:val="26"/>
          <w:szCs w:val="26"/>
        </w:rPr>
        <w:t>9</w:t>
      </w:r>
      <w:r w:rsidRPr="00977B14">
        <w:rPr>
          <w:rFonts w:ascii="PT Astra Serif" w:hAnsi="PT Astra Serif"/>
          <w:sz w:val="26"/>
          <w:szCs w:val="26"/>
        </w:rPr>
        <w:t>,</w:t>
      </w:r>
      <w:r w:rsidR="004C1E22" w:rsidRPr="00977B14">
        <w:rPr>
          <w:rFonts w:ascii="PT Astra Serif" w:hAnsi="PT Astra Serif"/>
          <w:sz w:val="26"/>
          <w:szCs w:val="26"/>
        </w:rPr>
        <w:t>8</w:t>
      </w:r>
      <w:r w:rsidRPr="00977B14">
        <w:rPr>
          <w:rFonts w:ascii="PT Astra Serif" w:hAnsi="PT Astra Serif"/>
          <w:sz w:val="26"/>
          <w:szCs w:val="26"/>
        </w:rPr>
        <w:t xml:space="preserve"> тыс. рублей  (15 человек);</w:t>
      </w:r>
    </w:p>
    <w:p w:rsidR="00B2797A" w:rsidRPr="00977B14" w:rsidRDefault="00B2797A" w:rsidP="00B70590">
      <w:pPr>
        <w:pStyle w:val="af"/>
        <w:spacing w:after="0"/>
        <w:ind w:left="0" w:firstLine="851"/>
        <w:jc w:val="both"/>
        <w:rPr>
          <w:rFonts w:ascii="PT Astra Serif" w:hAnsi="PT Astra Serif"/>
          <w:spacing w:val="3"/>
          <w:sz w:val="26"/>
          <w:szCs w:val="26"/>
        </w:rPr>
      </w:pPr>
      <w:r w:rsidRPr="00977B14">
        <w:rPr>
          <w:rFonts w:ascii="PT Astra Serif" w:hAnsi="PT Astra Serif"/>
          <w:spacing w:val="3"/>
          <w:sz w:val="26"/>
          <w:szCs w:val="26"/>
        </w:rPr>
        <w:lastRenderedPageBreak/>
        <w:t>- на обеспечени</w:t>
      </w:r>
      <w:r w:rsidR="004C1E22" w:rsidRPr="00977B14">
        <w:rPr>
          <w:rFonts w:ascii="PT Astra Serif" w:hAnsi="PT Astra Serif"/>
          <w:spacing w:val="3"/>
          <w:sz w:val="26"/>
          <w:szCs w:val="26"/>
        </w:rPr>
        <w:t>е</w:t>
      </w:r>
      <w:r w:rsidRPr="00977B14">
        <w:rPr>
          <w:rFonts w:ascii="PT Astra Serif" w:hAnsi="PT Astra Serif"/>
          <w:spacing w:val="3"/>
          <w:sz w:val="26"/>
          <w:szCs w:val="26"/>
        </w:rPr>
        <w:t xml:space="preserve"> жильем молодых семей в рамках реализации государственной программы РФ «Обеспечение доступным и комфортным жильем и коммунальными услугами граждан РФ» </w:t>
      </w:r>
      <w:r w:rsidR="004C1E22" w:rsidRPr="00977B14">
        <w:rPr>
          <w:rFonts w:ascii="PT Astra Serif" w:hAnsi="PT Astra Serif"/>
          <w:spacing w:val="3"/>
          <w:sz w:val="26"/>
          <w:szCs w:val="26"/>
        </w:rPr>
        <w:t>в сумме 2 492,9 тыс. рублей</w:t>
      </w:r>
      <w:r w:rsidRPr="00977B14">
        <w:rPr>
          <w:rFonts w:ascii="PT Astra Serif" w:hAnsi="PT Astra Serif"/>
          <w:spacing w:val="3"/>
          <w:sz w:val="26"/>
          <w:szCs w:val="26"/>
        </w:rPr>
        <w:t>(</w:t>
      </w:r>
      <w:r w:rsidR="004C1E22" w:rsidRPr="00977B14">
        <w:rPr>
          <w:rFonts w:ascii="PT Astra Serif" w:hAnsi="PT Astra Serif"/>
          <w:spacing w:val="3"/>
          <w:sz w:val="26"/>
          <w:szCs w:val="26"/>
        </w:rPr>
        <w:t>4</w:t>
      </w:r>
      <w:r w:rsidRPr="00977B14">
        <w:rPr>
          <w:rFonts w:ascii="PT Astra Serif" w:hAnsi="PT Astra Serif"/>
          <w:spacing w:val="3"/>
          <w:sz w:val="26"/>
          <w:szCs w:val="26"/>
        </w:rPr>
        <w:t xml:space="preserve"> семьи: с. </w:t>
      </w:r>
      <w:proofErr w:type="spellStart"/>
      <w:r w:rsidRPr="00977B14">
        <w:rPr>
          <w:rFonts w:ascii="PT Astra Serif" w:hAnsi="PT Astra Serif"/>
          <w:spacing w:val="3"/>
          <w:sz w:val="26"/>
          <w:szCs w:val="26"/>
        </w:rPr>
        <w:t>Кигбаево</w:t>
      </w:r>
      <w:proofErr w:type="spellEnd"/>
      <w:r w:rsidRPr="00977B14">
        <w:rPr>
          <w:rFonts w:ascii="PT Astra Serif" w:hAnsi="PT Astra Serif"/>
          <w:spacing w:val="3"/>
          <w:sz w:val="26"/>
          <w:szCs w:val="26"/>
        </w:rPr>
        <w:t xml:space="preserve">, с. </w:t>
      </w:r>
      <w:proofErr w:type="spellStart"/>
      <w:r w:rsidRPr="00977B14">
        <w:rPr>
          <w:rFonts w:ascii="PT Astra Serif" w:hAnsi="PT Astra Serif"/>
          <w:spacing w:val="3"/>
          <w:sz w:val="26"/>
          <w:szCs w:val="26"/>
        </w:rPr>
        <w:t>Сигаево</w:t>
      </w:r>
      <w:proofErr w:type="spellEnd"/>
      <w:r w:rsidRPr="00977B14">
        <w:rPr>
          <w:rFonts w:ascii="PT Astra Serif" w:hAnsi="PT Astra Serif"/>
          <w:spacing w:val="3"/>
          <w:sz w:val="26"/>
          <w:szCs w:val="26"/>
        </w:rPr>
        <w:t xml:space="preserve">, с. </w:t>
      </w:r>
      <w:proofErr w:type="gramStart"/>
      <w:r w:rsidRPr="00977B14">
        <w:rPr>
          <w:rFonts w:ascii="PT Astra Serif" w:hAnsi="PT Astra Serif"/>
          <w:spacing w:val="3"/>
          <w:sz w:val="26"/>
          <w:szCs w:val="26"/>
        </w:rPr>
        <w:t>Северный</w:t>
      </w:r>
      <w:proofErr w:type="gramEnd"/>
      <w:r w:rsidR="004C1E22" w:rsidRPr="00977B14">
        <w:rPr>
          <w:rFonts w:ascii="PT Astra Serif" w:hAnsi="PT Astra Serif"/>
          <w:spacing w:val="3"/>
          <w:sz w:val="26"/>
          <w:szCs w:val="26"/>
        </w:rPr>
        <w:t>)</w:t>
      </w:r>
      <w:r w:rsidRPr="00977B14">
        <w:rPr>
          <w:rFonts w:ascii="PT Astra Serif" w:hAnsi="PT Astra Serif"/>
          <w:spacing w:val="3"/>
          <w:sz w:val="26"/>
          <w:szCs w:val="26"/>
        </w:rPr>
        <w:t>;</w:t>
      </w:r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оказание гражданам материальной помощи в связи с утратой ими имущества первой необходимости за счёт резервного фонда Администрации муниципального образования «Муниципальный округ Сарапульский район Удмуртской Республики» в сумме 45,0 тыс. рублей</w:t>
      </w:r>
      <w:r w:rsidR="004C1E22" w:rsidRPr="00977B14">
        <w:rPr>
          <w:rFonts w:ascii="PT Astra Serif" w:hAnsi="PT Astra Serif"/>
          <w:sz w:val="26"/>
          <w:szCs w:val="26"/>
        </w:rPr>
        <w:t xml:space="preserve"> (6 заявлений)</w:t>
      </w:r>
      <w:r w:rsidRPr="00977B14">
        <w:rPr>
          <w:rFonts w:ascii="PT Astra Serif" w:hAnsi="PT Astra Serif"/>
          <w:sz w:val="26"/>
          <w:szCs w:val="26"/>
        </w:rPr>
        <w:t>;</w:t>
      </w:r>
    </w:p>
    <w:p w:rsidR="00B2797A" w:rsidRPr="00977B14" w:rsidRDefault="00B2797A" w:rsidP="00B70590">
      <w:pPr>
        <w:pStyle w:val="af"/>
        <w:spacing w:after="0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pacing w:val="3"/>
          <w:sz w:val="26"/>
          <w:szCs w:val="26"/>
        </w:rPr>
        <w:t xml:space="preserve">- на выплату </w:t>
      </w:r>
      <w:r w:rsidRPr="00977B14">
        <w:rPr>
          <w:rFonts w:ascii="PT Astra Serif" w:hAnsi="PT Astra Serif"/>
          <w:sz w:val="26"/>
          <w:szCs w:val="26"/>
        </w:rPr>
        <w:t>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</w:t>
      </w:r>
      <w:r w:rsidR="004C1E22" w:rsidRPr="00977B14">
        <w:rPr>
          <w:rFonts w:ascii="PT Astra Serif" w:hAnsi="PT Astra Serif"/>
          <w:sz w:val="26"/>
          <w:szCs w:val="26"/>
        </w:rPr>
        <w:t>ограммы дошкольного образования</w:t>
      </w:r>
      <w:r w:rsidRPr="00977B14">
        <w:rPr>
          <w:rFonts w:ascii="PT Astra Serif" w:hAnsi="PT Astra Serif"/>
          <w:sz w:val="26"/>
          <w:szCs w:val="26"/>
        </w:rPr>
        <w:t xml:space="preserve"> в сумме </w:t>
      </w:r>
      <w:r w:rsidR="004C1E22" w:rsidRPr="00977B14">
        <w:rPr>
          <w:rFonts w:ascii="PT Astra Serif" w:hAnsi="PT Astra Serif"/>
          <w:sz w:val="26"/>
          <w:szCs w:val="26"/>
        </w:rPr>
        <w:t>458,6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B2797A" w:rsidRPr="00977B14" w:rsidRDefault="00B2797A" w:rsidP="00977B14">
      <w:pPr>
        <w:spacing w:after="0"/>
        <w:ind w:firstLine="851"/>
        <w:jc w:val="both"/>
        <w:rPr>
          <w:rFonts w:ascii="PT Astra Serif" w:hAnsi="PT Astra Serif"/>
          <w:spacing w:val="3"/>
          <w:sz w:val="26"/>
          <w:szCs w:val="26"/>
        </w:rPr>
      </w:pPr>
      <w:r w:rsidRPr="00977B14">
        <w:rPr>
          <w:rFonts w:ascii="PT Astra Serif" w:hAnsi="PT Astra Serif"/>
          <w:spacing w:val="3"/>
          <w:sz w:val="26"/>
          <w:szCs w:val="26"/>
        </w:rPr>
        <w:t xml:space="preserve">-  на расходы по присмотру и уходу за детьми-инвалидами, детьми – сиротами и детьми, оставшимися без попечения родителей, а также за детьми с туберкулезной интоксикацией  в сумме </w:t>
      </w:r>
      <w:r w:rsidR="004C1E22" w:rsidRPr="00977B14">
        <w:rPr>
          <w:rFonts w:ascii="PT Astra Serif" w:hAnsi="PT Astra Serif"/>
          <w:spacing w:val="3"/>
          <w:sz w:val="26"/>
          <w:szCs w:val="26"/>
        </w:rPr>
        <w:t>123,1</w:t>
      </w:r>
      <w:r w:rsidRPr="00977B14">
        <w:rPr>
          <w:rFonts w:ascii="PT Astra Serif" w:hAnsi="PT Astra Serif"/>
          <w:spacing w:val="3"/>
          <w:sz w:val="26"/>
          <w:szCs w:val="26"/>
        </w:rPr>
        <w:t xml:space="preserve"> тыс. рублей; </w:t>
      </w:r>
    </w:p>
    <w:p w:rsidR="00B2797A" w:rsidRPr="00977B14" w:rsidRDefault="00B2797A" w:rsidP="00977B14">
      <w:pPr>
        <w:spacing w:after="0"/>
        <w:ind w:firstLine="851"/>
        <w:jc w:val="both"/>
        <w:rPr>
          <w:rFonts w:ascii="PT Astra Serif" w:hAnsi="PT Astra Serif"/>
          <w:spacing w:val="3"/>
          <w:sz w:val="26"/>
          <w:szCs w:val="26"/>
        </w:rPr>
      </w:pPr>
      <w:proofErr w:type="gramStart"/>
      <w:r w:rsidRPr="00977B14">
        <w:rPr>
          <w:rFonts w:ascii="PT Astra Serif" w:hAnsi="PT Astra Serif"/>
          <w:spacing w:val="3"/>
          <w:sz w:val="26"/>
          <w:szCs w:val="26"/>
        </w:rPr>
        <w:t xml:space="preserve">- на предоставления мер 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 платы за присмотр и уход за детьми в муниципальных образовательных организациях, реализующих образовательную программу дошкольного образования  в сумме </w:t>
      </w:r>
      <w:r w:rsidR="004C1E22" w:rsidRPr="00977B14">
        <w:rPr>
          <w:rFonts w:ascii="PT Astra Serif" w:hAnsi="PT Astra Serif"/>
          <w:spacing w:val="3"/>
          <w:sz w:val="26"/>
          <w:szCs w:val="26"/>
        </w:rPr>
        <w:t>35,3</w:t>
      </w:r>
      <w:r w:rsidRPr="00977B14">
        <w:rPr>
          <w:rFonts w:ascii="PT Astra Serif" w:hAnsi="PT Astra Serif"/>
          <w:spacing w:val="3"/>
          <w:sz w:val="26"/>
          <w:szCs w:val="26"/>
        </w:rPr>
        <w:t xml:space="preserve"> тыс. рублей;</w:t>
      </w:r>
      <w:proofErr w:type="gramEnd"/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обеспечение жилыми помещениями детей-сирот и детей, оставшихся без попечения родителей  в сумме </w:t>
      </w:r>
      <w:r w:rsidR="004C1E22" w:rsidRPr="00977B14">
        <w:rPr>
          <w:rFonts w:ascii="PT Astra Serif" w:hAnsi="PT Astra Serif"/>
          <w:sz w:val="26"/>
          <w:szCs w:val="26"/>
        </w:rPr>
        <w:t>44,8</w:t>
      </w:r>
      <w:r w:rsidRPr="00977B14">
        <w:rPr>
          <w:rFonts w:ascii="PT Astra Serif" w:hAnsi="PT Astra Serif"/>
          <w:sz w:val="26"/>
          <w:szCs w:val="26"/>
        </w:rPr>
        <w:t xml:space="preserve"> тыс. рублей; </w:t>
      </w:r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предоставление мер социальной поддержки многодетным семьям в соответствии с Законом Удмуртской Республики от 5 мая 2006 года  № 13-РЗ «О мерах по социальной поддержке многодетных семей» на бесплатное питание для учащихся общеобразовательных учреждений из многодетных семей   в сумме </w:t>
      </w:r>
      <w:r w:rsidR="004C1E22" w:rsidRPr="00977B14">
        <w:rPr>
          <w:rFonts w:ascii="PT Astra Serif" w:hAnsi="PT Astra Serif"/>
          <w:sz w:val="26"/>
          <w:szCs w:val="26"/>
        </w:rPr>
        <w:t>4 359,5 тыс. рублей</w:t>
      </w:r>
      <w:r w:rsidRPr="00977B14">
        <w:rPr>
          <w:rFonts w:ascii="PT Astra Serif" w:hAnsi="PT Astra Serif"/>
          <w:sz w:val="26"/>
          <w:szCs w:val="26"/>
        </w:rPr>
        <w:t xml:space="preserve">;  </w:t>
      </w:r>
    </w:p>
    <w:p w:rsidR="00B2797A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 на  проведение  мероприятий в области социальной поддержки старшего поколения, ветеранов, инвалидов, иных категорий граждан в соответствии с перечнем основных мероприятий, предусмотренных муниципальной программой «Социальная поддержка населения» в сумме 985,0 тыс. рублей;</w:t>
      </w:r>
    </w:p>
    <w:p w:rsidR="00CF7434" w:rsidRPr="00977B14" w:rsidRDefault="00B2797A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предоставление грантов социально ориентированным некоммерческим организациям  в сумме 100,0 тыс. рублей</w:t>
      </w:r>
      <w:r w:rsidR="00CF7434" w:rsidRPr="00977B14">
        <w:rPr>
          <w:rFonts w:ascii="PT Astra Serif" w:hAnsi="PT Astra Serif"/>
          <w:sz w:val="26"/>
          <w:szCs w:val="26"/>
        </w:rPr>
        <w:t xml:space="preserve"> (Удмуртская региональная общественная организация «Центр социокультурных инициатив «Высокий берег»);</w:t>
      </w:r>
    </w:p>
    <w:p w:rsidR="00CF7434" w:rsidRPr="00977B14" w:rsidRDefault="00CF7434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муниципальных образовательных организациях в сумме 451,6 тыс. рублей;</w:t>
      </w:r>
    </w:p>
    <w:p w:rsidR="00B438C7" w:rsidRDefault="00CF7434" w:rsidP="00B438C7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proofErr w:type="gramStart"/>
      <w:r w:rsidRPr="00977B14">
        <w:rPr>
          <w:rFonts w:ascii="PT Astra Serif" w:hAnsi="PT Astra Serif"/>
          <w:sz w:val="26"/>
          <w:szCs w:val="26"/>
        </w:rPr>
        <w:t xml:space="preserve">- на дополнительную меру социальной поддержки семей граждан Российской Федерации, призванных на военную службу по мобилизации в Вооруженные Силы Российской Федерации, или проходящих военную службу по контракту, либо </w:t>
      </w:r>
      <w:r w:rsidRPr="00977B14">
        <w:rPr>
          <w:rFonts w:ascii="PT Astra Serif" w:hAnsi="PT Astra Serif"/>
          <w:sz w:val="26"/>
          <w:szCs w:val="26"/>
        </w:rPr>
        <w:lastRenderedPageBreak/>
        <w:t>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по обеспечению бесплатным горячим питанием обучающихся в период их обучения в сумме 10,4</w:t>
      </w:r>
      <w:proofErr w:type="gramEnd"/>
      <w:r w:rsidRPr="00977B14">
        <w:rPr>
          <w:rFonts w:ascii="PT Astra Serif" w:hAnsi="PT Astra Serif"/>
          <w:sz w:val="26"/>
          <w:szCs w:val="26"/>
        </w:rPr>
        <w:t xml:space="preserve"> тыс. рублей.</w:t>
      </w:r>
      <w:r w:rsidR="00B2797A" w:rsidRPr="00977B14">
        <w:rPr>
          <w:rFonts w:ascii="PT Astra Serif" w:hAnsi="PT Astra Serif"/>
          <w:sz w:val="26"/>
          <w:szCs w:val="26"/>
        </w:rPr>
        <w:t xml:space="preserve"> </w:t>
      </w:r>
    </w:p>
    <w:p w:rsidR="0001305D" w:rsidRDefault="0001305D" w:rsidP="00B438C7">
      <w:pPr>
        <w:pStyle w:val="a0"/>
        <w:spacing w:after="0"/>
        <w:ind w:firstLine="851"/>
        <w:rPr>
          <w:rFonts w:ascii="PT Astra Serif" w:hAnsi="PT Astra Serif"/>
          <w:b/>
          <w:sz w:val="26"/>
          <w:szCs w:val="26"/>
        </w:rPr>
      </w:pPr>
    </w:p>
    <w:p w:rsidR="00CF7434" w:rsidRPr="000A1331" w:rsidRDefault="00CF7434" w:rsidP="00B438C7">
      <w:pPr>
        <w:pStyle w:val="a0"/>
        <w:spacing w:after="0"/>
        <w:ind w:firstLine="851"/>
        <w:rPr>
          <w:rFonts w:ascii="PT Astra Serif" w:hAnsi="PT Astra Serif"/>
          <w:b/>
          <w:sz w:val="26"/>
          <w:szCs w:val="26"/>
        </w:rPr>
      </w:pPr>
      <w:r w:rsidRPr="000A1331">
        <w:rPr>
          <w:rFonts w:ascii="PT Astra Serif" w:hAnsi="PT Astra Serif"/>
          <w:b/>
          <w:sz w:val="26"/>
          <w:szCs w:val="26"/>
        </w:rPr>
        <w:t>1100 «Физическая культура и спорт»</w:t>
      </w:r>
    </w:p>
    <w:p w:rsidR="00CF7434" w:rsidRPr="00977B14" w:rsidRDefault="00CF7434" w:rsidP="000A1331">
      <w:pPr>
        <w:pStyle w:val="a0"/>
        <w:tabs>
          <w:tab w:val="left" w:pos="993"/>
          <w:tab w:val="left" w:pos="1134"/>
          <w:tab w:val="left" w:pos="2002"/>
        </w:tabs>
        <w:spacing w:after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</w:t>
      </w:r>
      <w:r w:rsidR="000A1331" w:rsidRPr="000A1331">
        <w:rPr>
          <w:rFonts w:ascii="PT Astra Serif" w:hAnsi="PT Astra Serif"/>
          <w:sz w:val="26"/>
          <w:szCs w:val="26"/>
        </w:rPr>
        <w:t>1100 «Физическая культура и спорт»</w:t>
      </w:r>
      <w:r w:rsidRPr="000A1331">
        <w:rPr>
          <w:rFonts w:ascii="PT Astra Serif" w:hAnsi="PT Astra Serif"/>
          <w:sz w:val="26"/>
          <w:szCs w:val="26"/>
        </w:rPr>
        <w:t xml:space="preserve"> </w:t>
      </w:r>
      <w:r w:rsidR="000A1331">
        <w:rPr>
          <w:rFonts w:ascii="PT Astra Serif" w:hAnsi="PT Astra Serif"/>
          <w:sz w:val="26"/>
          <w:szCs w:val="26"/>
        </w:rPr>
        <w:t xml:space="preserve"> </w:t>
      </w:r>
      <w:r w:rsidRPr="000A1331">
        <w:rPr>
          <w:rFonts w:ascii="PT Astra Serif" w:hAnsi="PT Astra Serif" w:cs="Times New Roman"/>
          <w:sz w:val="26"/>
          <w:szCs w:val="26"/>
        </w:rPr>
        <w:t>исполнены в</w:t>
      </w:r>
      <w:r w:rsidRPr="00977B14">
        <w:rPr>
          <w:rFonts w:ascii="PT Astra Serif" w:hAnsi="PT Astra Serif" w:cs="Times New Roman"/>
          <w:sz w:val="26"/>
          <w:szCs w:val="26"/>
        </w:rPr>
        <w:t xml:space="preserve"> сумме 31 862,4 тыс. рублей, при плане 32 826,3 тыс. рублей, что составляет 97 %, из них:</w:t>
      </w:r>
    </w:p>
    <w:p w:rsidR="00CF7434" w:rsidRPr="00977B14" w:rsidRDefault="00CF7434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в области физической культуры и спорта в соответствии с перечнем основных мероприятий, предусмотренных муниципальной программой «Укрепление общественного здоровья»</w:t>
      </w:r>
      <w:r w:rsidR="00C066A3" w:rsidRPr="00977B14">
        <w:rPr>
          <w:rFonts w:ascii="PT Astra Serif" w:hAnsi="PT Astra Serif"/>
          <w:sz w:val="26"/>
          <w:szCs w:val="26"/>
        </w:rPr>
        <w:t xml:space="preserve"> </w:t>
      </w:r>
      <w:r w:rsidRPr="00977B14">
        <w:rPr>
          <w:rFonts w:ascii="PT Astra Serif" w:hAnsi="PT Astra Serif"/>
          <w:sz w:val="26"/>
          <w:szCs w:val="26"/>
        </w:rPr>
        <w:t xml:space="preserve"> в сумме 1 </w:t>
      </w:r>
      <w:r w:rsidR="00C066A3" w:rsidRPr="00977B14">
        <w:rPr>
          <w:rFonts w:ascii="PT Astra Serif" w:hAnsi="PT Astra Serif"/>
          <w:sz w:val="26"/>
          <w:szCs w:val="26"/>
        </w:rPr>
        <w:t>658,8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CF7434" w:rsidRPr="00977B14" w:rsidRDefault="00CF7434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предоставление субсидий муниципальному бюджетному учреждению «Олимп»   на финансовое обеспечение оказания муниципальных услуг  в сумме  </w:t>
      </w:r>
      <w:r w:rsidR="00C066A3" w:rsidRPr="00977B14">
        <w:rPr>
          <w:rFonts w:ascii="PT Astra Serif" w:hAnsi="PT Astra Serif"/>
          <w:sz w:val="26"/>
          <w:szCs w:val="26"/>
        </w:rPr>
        <w:t>12 669,0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CF7434" w:rsidRPr="00977B14" w:rsidRDefault="00CF7434" w:rsidP="00977B14">
      <w:pPr>
        <w:pStyle w:val="a0"/>
        <w:spacing w:after="0"/>
        <w:ind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предоставление субсидий муниципальному бюджетному учреждению ДО "СШ Сарапульского района" в сфере дополнительного образования детей  на финансовое обеспечение оказания муниципальных услуг  в сумме </w:t>
      </w:r>
      <w:r w:rsidR="00C066A3" w:rsidRPr="00977B14">
        <w:rPr>
          <w:rFonts w:ascii="PT Astra Serif" w:hAnsi="PT Astra Serif"/>
          <w:sz w:val="26"/>
          <w:szCs w:val="26"/>
        </w:rPr>
        <w:t>11 478,7</w:t>
      </w:r>
      <w:r w:rsidRPr="00977B14">
        <w:rPr>
          <w:rFonts w:ascii="PT Astra Serif" w:hAnsi="PT Astra Serif"/>
          <w:sz w:val="26"/>
          <w:szCs w:val="26"/>
        </w:rPr>
        <w:t xml:space="preserve">  тыс. рублей;</w:t>
      </w:r>
    </w:p>
    <w:p w:rsidR="00CF7434" w:rsidRPr="00977B14" w:rsidRDefault="00CF7434" w:rsidP="00B70590">
      <w:pPr>
        <w:pStyle w:val="af"/>
        <w:spacing w:after="0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 xml:space="preserve">- на компенсацию расходов по оплате жилых помещений и коммунальных услуг работникам муниципальных учреждений, проживающих и работающих в сельских населенных пунктах муниципальному бюджетному учреждению ДО «СШ Сарапульского района» в сумме </w:t>
      </w:r>
      <w:r w:rsidR="00C066A3" w:rsidRPr="00977B14">
        <w:rPr>
          <w:rFonts w:ascii="PT Astra Serif" w:hAnsi="PT Astra Serif"/>
          <w:sz w:val="26"/>
          <w:szCs w:val="26"/>
        </w:rPr>
        <w:t>243,7</w:t>
      </w:r>
      <w:r w:rsidRPr="00977B14">
        <w:rPr>
          <w:rFonts w:ascii="PT Astra Serif" w:hAnsi="PT Astra Serif"/>
          <w:sz w:val="26"/>
          <w:szCs w:val="26"/>
        </w:rPr>
        <w:t xml:space="preserve"> тыс. рублей;</w:t>
      </w:r>
    </w:p>
    <w:p w:rsidR="00CF7434" w:rsidRPr="00977B14" w:rsidRDefault="00CF7434" w:rsidP="00B70590">
      <w:pPr>
        <w:pStyle w:val="af"/>
        <w:tabs>
          <w:tab w:val="left" w:pos="851"/>
        </w:tabs>
        <w:spacing w:after="0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реализацию проектов инициативного бюджетирования</w:t>
      </w:r>
      <w:r w:rsidR="00C066A3" w:rsidRPr="00977B14">
        <w:rPr>
          <w:rFonts w:ascii="PT Astra Serif" w:hAnsi="PT Astra Serif"/>
          <w:sz w:val="26"/>
          <w:szCs w:val="26"/>
        </w:rPr>
        <w:t>, за счет средств самообложения граждан</w:t>
      </w:r>
      <w:r w:rsidRPr="00977B14">
        <w:rPr>
          <w:rFonts w:ascii="PT Astra Serif" w:hAnsi="PT Astra Serif"/>
          <w:sz w:val="26"/>
          <w:szCs w:val="26"/>
        </w:rPr>
        <w:t xml:space="preserve">   в сумме </w:t>
      </w:r>
      <w:r w:rsidR="00C066A3" w:rsidRPr="00977B14">
        <w:rPr>
          <w:rFonts w:ascii="PT Astra Serif" w:hAnsi="PT Astra Serif"/>
          <w:sz w:val="26"/>
          <w:szCs w:val="26"/>
        </w:rPr>
        <w:t>3 212,3 тыс. рублей;</w:t>
      </w:r>
    </w:p>
    <w:p w:rsidR="00C066A3" w:rsidRPr="00977B14" w:rsidRDefault="00C066A3" w:rsidP="00B70590">
      <w:pPr>
        <w:pStyle w:val="af"/>
        <w:spacing w:after="0"/>
        <w:ind w:left="0" w:firstLine="851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- на проведение мероприятий по проведению капитального ремонта, реконструкции и текущего ремонта муниципальных учреждений в сумме 1 026,6 тыс. рублей (ремонт металлоконструкций кровли спортивного зала здания СОК «Факел»).</w:t>
      </w:r>
    </w:p>
    <w:p w:rsidR="004B60F6" w:rsidRPr="00977B14" w:rsidRDefault="00B70590" w:rsidP="00977B14">
      <w:pPr>
        <w:pStyle w:val="a0"/>
        <w:tabs>
          <w:tab w:val="left" w:pos="993"/>
          <w:tab w:val="left" w:pos="1134"/>
        </w:tabs>
        <w:spacing w:after="0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 </w:t>
      </w:r>
      <w:r w:rsidR="007C1C9C" w:rsidRPr="00977B14">
        <w:rPr>
          <w:rFonts w:ascii="PT Astra Serif" w:hAnsi="PT Astra Serif"/>
          <w:bCs/>
          <w:sz w:val="26"/>
          <w:szCs w:val="26"/>
        </w:rPr>
        <w:t xml:space="preserve">  </w:t>
      </w:r>
      <w:proofErr w:type="gramStart"/>
      <w:r w:rsidR="007C1C9C" w:rsidRPr="00977B14">
        <w:rPr>
          <w:rFonts w:ascii="PT Astra Serif" w:hAnsi="PT Astra Serif"/>
          <w:bCs/>
          <w:sz w:val="26"/>
          <w:szCs w:val="26"/>
        </w:rPr>
        <w:t xml:space="preserve">- на разработку проектной документации на выполнение работ по строительству спортивного объекта "Лыжная база в с. </w:t>
      </w:r>
      <w:proofErr w:type="spellStart"/>
      <w:r w:rsidR="007C1C9C" w:rsidRPr="00977B14">
        <w:rPr>
          <w:rFonts w:ascii="PT Astra Serif" w:hAnsi="PT Astra Serif"/>
          <w:bCs/>
          <w:sz w:val="26"/>
          <w:szCs w:val="26"/>
        </w:rPr>
        <w:t>Сигаево</w:t>
      </w:r>
      <w:proofErr w:type="spellEnd"/>
      <w:r w:rsidR="007C1C9C" w:rsidRPr="00977B14">
        <w:rPr>
          <w:rFonts w:ascii="PT Astra Serif" w:hAnsi="PT Astra Serif"/>
          <w:bCs/>
          <w:sz w:val="26"/>
          <w:szCs w:val="26"/>
        </w:rPr>
        <w:t>») в сумме 1 141,0 тыс. рублей.</w:t>
      </w:r>
      <w:proofErr w:type="gramEnd"/>
    </w:p>
    <w:p w:rsidR="007E5355" w:rsidRPr="00977B14" w:rsidRDefault="007E5355" w:rsidP="00977B14">
      <w:pPr>
        <w:spacing w:after="0"/>
        <w:jc w:val="both"/>
        <w:rPr>
          <w:rFonts w:ascii="PT Astra Serif" w:hAnsi="PT Astra Serif"/>
          <w:sz w:val="26"/>
          <w:szCs w:val="26"/>
        </w:rPr>
      </w:pPr>
    </w:p>
    <w:p w:rsidR="00792A6B" w:rsidRPr="0001305D" w:rsidRDefault="007C1C9C" w:rsidP="00977B14">
      <w:pPr>
        <w:pStyle w:val="af"/>
        <w:spacing w:after="0"/>
        <w:ind w:firstLine="360"/>
        <w:rPr>
          <w:rFonts w:ascii="PT Astra Serif" w:hAnsi="PT Astra Serif" w:cs="Times New Roman"/>
          <w:b/>
          <w:sz w:val="26"/>
          <w:szCs w:val="26"/>
        </w:rPr>
      </w:pPr>
      <w:r w:rsidRPr="0001305D">
        <w:rPr>
          <w:rFonts w:ascii="PT Astra Serif" w:hAnsi="PT Astra Serif" w:cs="Times New Roman"/>
          <w:b/>
          <w:sz w:val="26"/>
          <w:szCs w:val="26"/>
        </w:rPr>
        <w:t>1300 «Обслуживание государственного внутреннего и муниципального долга»</w:t>
      </w:r>
    </w:p>
    <w:p w:rsidR="00FF0014" w:rsidRPr="00977B14" w:rsidRDefault="007C1C9C" w:rsidP="00977B14">
      <w:pPr>
        <w:pStyle w:val="af"/>
        <w:spacing w:after="0"/>
        <w:ind w:left="0" w:firstLine="643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Расходы по подразделу 1300 «Обслуживание государственного внутреннего и муниципального долга» </w:t>
      </w:r>
      <w:r w:rsidRPr="00977B14">
        <w:rPr>
          <w:rFonts w:ascii="PT Astra Serif" w:hAnsi="PT Astra Serif"/>
          <w:sz w:val="26"/>
          <w:szCs w:val="26"/>
        </w:rPr>
        <w:t>платежи на обслуживание муниципального  внутреннего долга  и</w:t>
      </w:r>
      <w:r w:rsidRPr="00977B14">
        <w:rPr>
          <w:rFonts w:ascii="PT Astra Serif" w:hAnsi="PT Astra Serif" w:cs="Times New Roman"/>
          <w:sz w:val="26"/>
          <w:szCs w:val="26"/>
        </w:rPr>
        <w:t>сполнены в сумме 90,9 тыс. рублей, при плане 91,0 тыс. рублей, что составляет 100 %.</w:t>
      </w:r>
    </w:p>
    <w:p w:rsidR="006F12A5" w:rsidRPr="00977B14" w:rsidRDefault="006F12A5" w:rsidP="00977B14">
      <w:pPr>
        <w:spacing w:after="0"/>
        <w:jc w:val="both"/>
        <w:rPr>
          <w:rFonts w:ascii="PT Astra Serif" w:hAnsi="PT Astra Serif" w:cs="Times New Roman"/>
          <w:sz w:val="26"/>
          <w:szCs w:val="26"/>
        </w:rPr>
      </w:pPr>
    </w:p>
    <w:p w:rsidR="00EC7C1E" w:rsidRPr="00977B14" w:rsidRDefault="00CE0B86" w:rsidP="00977B14">
      <w:pPr>
        <w:spacing w:after="0"/>
        <w:ind w:firstLine="0"/>
        <w:jc w:val="both"/>
        <w:rPr>
          <w:rFonts w:ascii="PT Astra Serif" w:hAnsi="PT Astra Serif" w:cs="Times New Roman"/>
          <w:sz w:val="26"/>
          <w:szCs w:val="26"/>
        </w:rPr>
      </w:pPr>
      <w:r w:rsidRPr="00977B14">
        <w:rPr>
          <w:rFonts w:ascii="PT Astra Serif" w:hAnsi="PT Astra Serif" w:cs="Times New Roman"/>
          <w:sz w:val="26"/>
          <w:szCs w:val="26"/>
        </w:rPr>
        <w:t xml:space="preserve">          </w:t>
      </w:r>
      <w:r w:rsidR="00AD6E7F" w:rsidRPr="00977B14">
        <w:rPr>
          <w:rFonts w:ascii="PT Astra Serif" w:hAnsi="PT Astra Serif" w:cs="Times New Roman"/>
          <w:sz w:val="26"/>
          <w:szCs w:val="26"/>
        </w:rPr>
        <w:t>В 20</w:t>
      </w:r>
      <w:r w:rsidR="00057C98" w:rsidRPr="00977B14">
        <w:rPr>
          <w:rFonts w:ascii="PT Astra Serif" w:hAnsi="PT Astra Serif" w:cs="Times New Roman"/>
          <w:sz w:val="26"/>
          <w:szCs w:val="26"/>
        </w:rPr>
        <w:t>2</w:t>
      </w:r>
      <w:r w:rsidR="00CE2F08" w:rsidRPr="00977B14">
        <w:rPr>
          <w:rFonts w:ascii="PT Astra Serif" w:hAnsi="PT Astra Serif" w:cs="Times New Roman"/>
          <w:sz w:val="26"/>
          <w:szCs w:val="26"/>
        </w:rPr>
        <w:t>4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году на реализацию 1</w:t>
      </w:r>
      <w:r w:rsidR="00057C98" w:rsidRPr="00977B14">
        <w:rPr>
          <w:rFonts w:ascii="PT Astra Serif" w:hAnsi="PT Astra Serif" w:cs="Times New Roman"/>
          <w:sz w:val="26"/>
          <w:szCs w:val="26"/>
        </w:rPr>
        <w:t>7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муниципальных программ</w:t>
      </w:r>
      <w:r w:rsidR="00057C98" w:rsidRPr="00977B14">
        <w:rPr>
          <w:rFonts w:ascii="PT Astra Serif" w:hAnsi="PT Astra Serif" w:cs="Times New Roman"/>
          <w:sz w:val="26"/>
          <w:szCs w:val="26"/>
        </w:rPr>
        <w:t xml:space="preserve"> Сарапульского района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 направлено </w:t>
      </w:r>
      <w:r w:rsidR="00150469" w:rsidRPr="00977B14">
        <w:rPr>
          <w:rFonts w:ascii="PT Astra Serif" w:hAnsi="PT Astra Serif" w:cs="Times New Roman"/>
          <w:sz w:val="26"/>
          <w:szCs w:val="26"/>
        </w:rPr>
        <w:t>1 333 540,2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тыс. руб</w:t>
      </w:r>
      <w:r w:rsidR="00CE2F08" w:rsidRPr="00977B14">
        <w:rPr>
          <w:rFonts w:ascii="PT Astra Serif" w:hAnsi="PT Astra Serif" w:cs="Times New Roman"/>
          <w:sz w:val="26"/>
          <w:szCs w:val="26"/>
        </w:rPr>
        <w:t>лей</w:t>
      </w:r>
      <w:r w:rsidR="00AD6E7F" w:rsidRPr="00977B14">
        <w:rPr>
          <w:rFonts w:ascii="PT Astra Serif" w:hAnsi="PT Astra Serif" w:cs="Times New Roman"/>
          <w:sz w:val="26"/>
          <w:szCs w:val="26"/>
        </w:rPr>
        <w:t>, при плане</w:t>
      </w:r>
      <w:r w:rsidR="00057C98" w:rsidRPr="00977B14">
        <w:rPr>
          <w:rFonts w:ascii="PT Astra Serif" w:hAnsi="PT Astra Serif" w:cs="Times New Roman"/>
          <w:sz w:val="26"/>
          <w:szCs w:val="26"/>
        </w:rPr>
        <w:t xml:space="preserve"> </w:t>
      </w:r>
      <w:r w:rsidR="00B36567" w:rsidRPr="00977B14">
        <w:rPr>
          <w:rFonts w:ascii="PT Astra Serif" w:hAnsi="PT Astra Serif" w:cs="Times New Roman"/>
          <w:sz w:val="26"/>
          <w:szCs w:val="26"/>
        </w:rPr>
        <w:t>1</w:t>
      </w:r>
      <w:r w:rsidR="00150469" w:rsidRPr="00977B14">
        <w:rPr>
          <w:rFonts w:ascii="PT Astra Serif" w:hAnsi="PT Astra Serif" w:cs="Times New Roman"/>
          <w:sz w:val="26"/>
          <w:szCs w:val="26"/>
        </w:rPr>
        <w:t> </w:t>
      </w:r>
      <w:r w:rsidR="00B36567" w:rsidRPr="00977B14">
        <w:rPr>
          <w:rFonts w:ascii="PT Astra Serif" w:hAnsi="PT Astra Serif" w:cs="Times New Roman"/>
          <w:sz w:val="26"/>
          <w:szCs w:val="26"/>
        </w:rPr>
        <w:t>3</w:t>
      </w:r>
      <w:r w:rsidR="00150469" w:rsidRPr="00977B14">
        <w:rPr>
          <w:rFonts w:ascii="PT Astra Serif" w:hAnsi="PT Astra Serif" w:cs="Times New Roman"/>
          <w:sz w:val="26"/>
          <w:szCs w:val="26"/>
        </w:rPr>
        <w:t>55 811,5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 тыс. руб</w:t>
      </w:r>
      <w:r w:rsidR="00CE2F08" w:rsidRPr="00977B14">
        <w:rPr>
          <w:rFonts w:ascii="PT Astra Serif" w:hAnsi="PT Astra Serif" w:cs="Times New Roman"/>
          <w:sz w:val="26"/>
          <w:szCs w:val="26"/>
        </w:rPr>
        <w:t>лей</w:t>
      </w:r>
      <w:r w:rsidR="00AD6E7F" w:rsidRPr="00977B14">
        <w:rPr>
          <w:rFonts w:ascii="PT Astra Serif" w:hAnsi="PT Astra Serif" w:cs="Times New Roman"/>
          <w:sz w:val="26"/>
          <w:szCs w:val="26"/>
        </w:rPr>
        <w:t>, что составляет 9</w:t>
      </w:r>
      <w:r w:rsidR="00B36567" w:rsidRPr="00977B14">
        <w:rPr>
          <w:rFonts w:ascii="PT Astra Serif" w:hAnsi="PT Astra Serif" w:cs="Times New Roman"/>
          <w:sz w:val="26"/>
          <w:szCs w:val="26"/>
        </w:rPr>
        <w:t>8</w:t>
      </w:r>
      <w:r w:rsidR="00AD6E7F" w:rsidRPr="00977B14">
        <w:rPr>
          <w:rFonts w:ascii="PT Astra Serif" w:hAnsi="PT Astra Serif" w:cs="Times New Roman"/>
          <w:sz w:val="26"/>
          <w:szCs w:val="26"/>
        </w:rPr>
        <w:t xml:space="preserve">  % к уточненному годовому плану.</w:t>
      </w:r>
    </w:p>
    <w:p w:rsidR="00EC7C1E" w:rsidRPr="00977B14" w:rsidRDefault="00AD6E7F" w:rsidP="00977B14">
      <w:pPr>
        <w:pStyle w:val="ab"/>
        <w:spacing w:line="276" w:lineRule="auto"/>
        <w:ind w:left="-142"/>
        <w:jc w:val="both"/>
        <w:rPr>
          <w:rFonts w:ascii="PT Astra Serif" w:hAnsi="PT Astra Serif"/>
          <w:sz w:val="26"/>
          <w:szCs w:val="26"/>
        </w:rPr>
      </w:pPr>
      <w:r w:rsidRPr="00977B14">
        <w:rPr>
          <w:rFonts w:ascii="PT Astra Serif" w:hAnsi="PT Astra Serif"/>
          <w:sz w:val="26"/>
          <w:szCs w:val="26"/>
        </w:rPr>
        <w:t>Удельный вес расходов, формируемых программн</w:t>
      </w:r>
      <w:r w:rsidR="00DB0514" w:rsidRPr="00977B14">
        <w:rPr>
          <w:rFonts w:ascii="PT Astra Serif" w:hAnsi="PT Astra Serif"/>
          <w:sz w:val="26"/>
          <w:szCs w:val="26"/>
        </w:rPr>
        <w:t xml:space="preserve">о-целевым методом, составил </w:t>
      </w:r>
      <w:r w:rsidR="000A4202" w:rsidRPr="00977B14">
        <w:rPr>
          <w:rFonts w:ascii="PT Astra Serif" w:hAnsi="PT Astra Serif"/>
          <w:sz w:val="26"/>
          <w:szCs w:val="26"/>
        </w:rPr>
        <w:t xml:space="preserve">   </w:t>
      </w:r>
      <w:r w:rsidR="00E10B2D" w:rsidRPr="00977B14">
        <w:rPr>
          <w:rFonts w:ascii="PT Astra Serif" w:hAnsi="PT Astra Serif"/>
          <w:sz w:val="26"/>
          <w:szCs w:val="26"/>
        </w:rPr>
        <w:t>9</w:t>
      </w:r>
      <w:r w:rsidR="007C1C9C" w:rsidRPr="00977B14">
        <w:rPr>
          <w:rFonts w:ascii="PT Astra Serif" w:hAnsi="PT Astra Serif"/>
          <w:sz w:val="26"/>
          <w:szCs w:val="26"/>
        </w:rPr>
        <w:t>8,1</w:t>
      </w:r>
      <w:r w:rsidRPr="00977B14">
        <w:rPr>
          <w:rFonts w:ascii="PT Astra Serif" w:hAnsi="PT Astra Serif"/>
          <w:sz w:val="26"/>
          <w:szCs w:val="26"/>
        </w:rPr>
        <w:t xml:space="preserve"> % , при первоначально утвержденном плане 9</w:t>
      </w:r>
      <w:r w:rsidR="00DB0514" w:rsidRPr="00977B14">
        <w:rPr>
          <w:rFonts w:ascii="PT Astra Serif" w:hAnsi="PT Astra Serif"/>
          <w:sz w:val="26"/>
          <w:szCs w:val="26"/>
        </w:rPr>
        <w:t>9,</w:t>
      </w:r>
      <w:r w:rsidR="007C1C9C" w:rsidRPr="00977B14">
        <w:rPr>
          <w:rFonts w:ascii="PT Astra Serif" w:hAnsi="PT Astra Serif"/>
          <w:sz w:val="26"/>
          <w:szCs w:val="26"/>
        </w:rPr>
        <w:t>4</w:t>
      </w:r>
      <w:r w:rsidRPr="00977B14">
        <w:rPr>
          <w:rFonts w:ascii="PT Astra Serif" w:hAnsi="PT Astra Serif"/>
          <w:sz w:val="26"/>
          <w:szCs w:val="26"/>
        </w:rPr>
        <w:t xml:space="preserve"> %.</w:t>
      </w:r>
      <w:r w:rsidR="00EC7C1E" w:rsidRPr="00977B14">
        <w:rPr>
          <w:rFonts w:ascii="PT Astra Serif" w:hAnsi="PT Astra Serif"/>
          <w:sz w:val="26"/>
          <w:szCs w:val="26"/>
        </w:rPr>
        <w:t xml:space="preserve">  </w:t>
      </w:r>
    </w:p>
    <w:p w:rsidR="00F940CF" w:rsidRPr="00977B14" w:rsidRDefault="00F940CF" w:rsidP="00977B14">
      <w:pPr>
        <w:spacing w:after="0"/>
        <w:ind w:firstLine="0"/>
        <w:jc w:val="both"/>
        <w:rPr>
          <w:rFonts w:ascii="PT Astra Serif" w:hAnsi="PT Astra Serif" w:cs="Times New Roman"/>
          <w:sz w:val="26"/>
          <w:szCs w:val="26"/>
        </w:rPr>
      </w:pPr>
    </w:p>
    <w:p w:rsidR="00F940CF" w:rsidRPr="00977B14" w:rsidRDefault="00F940CF" w:rsidP="00977B14">
      <w:pPr>
        <w:spacing w:after="0"/>
        <w:ind w:firstLine="0"/>
        <w:jc w:val="both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</w:p>
    <w:sectPr w:rsidR="00F940CF" w:rsidRPr="00977B14" w:rsidSect="006B07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381" w:rsidRDefault="007D6381" w:rsidP="00731CAA">
      <w:pPr>
        <w:spacing w:after="0" w:line="240" w:lineRule="auto"/>
      </w:pPr>
      <w:r>
        <w:separator/>
      </w:r>
    </w:p>
  </w:endnote>
  <w:endnote w:type="continuationSeparator" w:id="0">
    <w:p w:rsidR="007D6381" w:rsidRDefault="007D6381" w:rsidP="00731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1" w:rsidRDefault="007D6381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450206"/>
      <w:docPartObj>
        <w:docPartGallery w:val="Page Numbers (Bottom of Page)"/>
        <w:docPartUnique/>
      </w:docPartObj>
    </w:sdtPr>
    <w:sdtEndPr/>
    <w:sdtContent>
      <w:p w:rsidR="007D6381" w:rsidRDefault="007D638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BCF">
          <w:rPr>
            <w:noProof/>
          </w:rPr>
          <w:t>18</w:t>
        </w:r>
        <w:r>
          <w:fldChar w:fldCharType="end"/>
        </w:r>
      </w:p>
    </w:sdtContent>
  </w:sdt>
  <w:p w:rsidR="007D6381" w:rsidRDefault="007D6381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1" w:rsidRDefault="007D638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381" w:rsidRDefault="007D6381" w:rsidP="00731CAA">
      <w:pPr>
        <w:spacing w:after="0" w:line="240" w:lineRule="auto"/>
      </w:pPr>
      <w:r>
        <w:separator/>
      </w:r>
    </w:p>
  </w:footnote>
  <w:footnote w:type="continuationSeparator" w:id="0">
    <w:p w:rsidR="007D6381" w:rsidRDefault="007D6381" w:rsidP="00731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1" w:rsidRDefault="007D638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1" w:rsidRDefault="007D6381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81" w:rsidRDefault="007D638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sz w:val="20"/>
      </w:rPr>
    </w:lvl>
  </w:abstractNum>
  <w:abstractNum w:abstractNumId="1">
    <w:nsid w:val="026D4D35"/>
    <w:multiLevelType w:val="hybridMultilevel"/>
    <w:tmpl w:val="55946D8E"/>
    <w:lvl w:ilvl="0" w:tplc="3A4CFE6A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">
    <w:nsid w:val="03EE70B6"/>
    <w:multiLevelType w:val="hybridMultilevel"/>
    <w:tmpl w:val="6B6435B0"/>
    <w:lvl w:ilvl="0" w:tplc="04190001">
      <w:start w:val="1"/>
      <w:numFmt w:val="bullet"/>
      <w:lvlText w:val=""/>
      <w:lvlJc w:val="left"/>
      <w:pPr>
        <w:ind w:left="20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2" w:hanging="360"/>
      </w:pPr>
      <w:rPr>
        <w:rFonts w:ascii="Wingdings" w:hAnsi="Wingdings" w:hint="default"/>
      </w:rPr>
    </w:lvl>
  </w:abstractNum>
  <w:abstractNum w:abstractNumId="3">
    <w:nsid w:val="042664E8"/>
    <w:multiLevelType w:val="hybridMultilevel"/>
    <w:tmpl w:val="C67AF37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5083DC3"/>
    <w:multiLevelType w:val="hybridMultilevel"/>
    <w:tmpl w:val="69E8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09330E"/>
    <w:multiLevelType w:val="hybridMultilevel"/>
    <w:tmpl w:val="C5B41230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6">
    <w:nsid w:val="0F4D328D"/>
    <w:multiLevelType w:val="hybridMultilevel"/>
    <w:tmpl w:val="DF323304"/>
    <w:lvl w:ilvl="0" w:tplc="0419000D">
      <w:start w:val="1"/>
      <w:numFmt w:val="bullet"/>
      <w:lvlText w:val=""/>
      <w:lvlJc w:val="left"/>
      <w:pPr>
        <w:ind w:left="15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7">
    <w:nsid w:val="16206E72"/>
    <w:multiLevelType w:val="hybridMultilevel"/>
    <w:tmpl w:val="A02673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5D4803"/>
    <w:multiLevelType w:val="hybridMultilevel"/>
    <w:tmpl w:val="7514E55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6C2A7F"/>
    <w:multiLevelType w:val="hybridMultilevel"/>
    <w:tmpl w:val="4258BDFE"/>
    <w:lvl w:ilvl="0" w:tplc="59C0B4E6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FC56E67"/>
    <w:multiLevelType w:val="hybridMultilevel"/>
    <w:tmpl w:val="65EC876C"/>
    <w:lvl w:ilvl="0" w:tplc="0419000D">
      <w:start w:val="1"/>
      <w:numFmt w:val="bullet"/>
      <w:lvlText w:val="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1700C30"/>
    <w:multiLevelType w:val="hybridMultilevel"/>
    <w:tmpl w:val="6BC28894"/>
    <w:lvl w:ilvl="0" w:tplc="0419000D">
      <w:start w:val="1"/>
      <w:numFmt w:val="bullet"/>
      <w:lvlText w:val=""/>
      <w:lvlJc w:val="left"/>
      <w:pPr>
        <w:ind w:left="19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12">
    <w:nsid w:val="228D3D12"/>
    <w:multiLevelType w:val="hybridMultilevel"/>
    <w:tmpl w:val="3B048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F25207"/>
    <w:multiLevelType w:val="hybridMultilevel"/>
    <w:tmpl w:val="24B20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54810"/>
    <w:multiLevelType w:val="hybridMultilevel"/>
    <w:tmpl w:val="F08E1340"/>
    <w:lvl w:ilvl="0" w:tplc="0419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15">
    <w:nsid w:val="30D34EE5"/>
    <w:multiLevelType w:val="hybridMultilevel"/>
    <w:tmpl w:val="FC40E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320D6809"/>
    <w:multiLevelType w:val="hybridMultilevel"/>
    <w:tmpl w:val="F55E9A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B5500A"/>
    <w:multiLevelType w:val="hybridMultilevel"/>
    <w:tmpl w:val="DAD013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A251DA"/>
    <w:multiLevelType w:val="hybridMultilevel"/>
    <w:tmpl w:val="1056F22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19">
    <w:nsid w:val="4D74115E"/>
    <w:multiLevelType w:val="hybridMultilevel"/>
    <w:tmpl w:val="7A5A30E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5C6727B4"/>
    <w:multiLevelType w:val="hybridMultilevel"/>
    <w:tmpl w:val="75B62C58"/>
    <w:lvl w:ilvl="0" w:tplc="0419000B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1">
    <w:nsid w:val="61BB2166"/>
    <w:multiLevelType w:val="hybridMultilevel"/>
    <w:tmpl w:val="78B4EBF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73D67F6"/>
    <w:multiLevelType w:val="hybridMultilevel"/>
    <w:tmpl w:val="1862BA0A"/>
    <w:lvl w:ilvl="0" w:tplc="59C0B4E6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3">
    <w:nsid w:val="6AC966F6"/>
    <w:multiLevelType w:val="hybridMultilevel"/>
    <w:tmpl w:val="ED323B8A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4">
    <w:nsid w:val="6D577B24"/>
    <w:multiLevelType w:val="hybridMultilevel"/>
    <w:tmpl w:val="D35E44C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C66C76"/>
    <w:multiLevelType w:val="hybridMultilevel"/>
    <w:tmpl w:val="C638E7C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80D6D9E"/>
    <w:multiLevelType w:val="hybridMultilevel"/>
    <w:tmpl w:val="3A1E0DF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95164FE"/>
    <w:multiLevelType w:val="hybridMultilevel"/>
    <w:tmpl w:val="9F72705A"/>
    <w:lvl w:ilvl="0" w:tplc="EC3E99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E393788"/>
    <w:multiLevelType w:val="hybridMultilevel"/>
    <w:tmpl w:val="47D8C07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6"/>
  </w:num>
  <w:num w:numId="11">
    <w:abstractNumId w:val="28"/>
  </w:num>
  <w:num w:numId="12">
    <w:abstractNumId w:val="17"/>
  </w:num>
  <w:num w:numId="13">
    <w:abstractNumId w:val="12"/>
  </w:num>
  <w:num w:numId="14">
    <w:abstractNumId w:val="9"/>
  </w:num>
  <w:num w:numId="15">
    <w:abstractNumId w:val="24"/>
  </w:num>
  <w:num w:numId="16">
    <w:abstractNumId w:val="10"/>
  </w:num>
  <w:num w:numId="17">
    <w:abstractNumId w:val="8"/>
  </w:num>
  <w:num w:numId="18">
    <w:abstractNumId w:val="21"/>
  </w:num>
  <w:num w:numId="19">
    <w:abstractNumId w:val="15"/>
  </w:num>
  <w:num w:numId="20">
    <w:abstractNumId w:val="19"/>
  </w:num>
  <w:num w:numId="21">
    <w:abstractNumId w:val="20"/>
  </w:num>
  <w:num w:numId="22">
    <w:abstractNumId w:val="26"/>
  </w:num>
  <w:num w:numId="23">
    <w:abstractNumId w:val="4"/>
  </w:num>
  <w:num w:numId="24">
    <w:abstractNumId w:val="18"/>
  </w:num>
  <w:num w:numId="25">
    <w:abstractNumId w:val="1"/>
  </w:num>
  <w:num w:numId="26">
    <w:abstractNumId w:val="3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  <w:num w:numId="31">
    <w:abstractNumId w:val="5"/>
  </w:num>
  <w:num w:numId="32">
    <w:abstractNumId w:val="22"/>
  </w:num>
  <w:num w:numId="33">
    <w:abstractNumId w:val="7"/>
  </w:num>
  <w:num w:numId="34">
    <w:abstractNumId w:val="27"/>
  </w:num>
  <w:num w:numId="35">
    <w:abstractNumId w:val="14"/>
  </w:num>
  <w:num w:numId="36">
    <w:abstractNumId w:val="2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85"/>
    <w:rsid w:val="00001437"/>
    <w:rsid w:val="00001A18"/>
    <w:rsid w:val="00001F25"/>
    <w:rsid w:val="000040B6"/>
    <w:rsid w:val="0001296E"/>
    <w:rsid w:val="0001305D"/>
    <w:rsid w:val="00013DE0"/>
    <w:rsid w:val="0001790F"/>
    <w:rsid w:val="00024D4F"/>
    <w:rsid w:val="000274FF"/>
    <w:rsid w:val="0003309B"/>
    <w:rsid w:val="000350E7"/>
    <w:rsid w:val="00035E08"/>
    <w:rsid w:val="000378E9"/>
    <w:rsid w:val="000378EB"/>
    <w:rsid w:val="0003798C"/>
    <w:rsid w:val="00037C24"/>
    <w:rsid w:val="00044682"/>
    <w:rsid w:val="00046C27"/>
    <w:rsid w:val="00046C6E"/>
    <w:rsid w:val="00051495"/>
    <w:rsid w:val="00051C81"/>
    <w:rsid w:val="00051CD5"/>
    <w:rsid w:val="000541D2"/>
    <w:rsid w:val="00057135"/>
    <w:rsid w:val="00057C98"/>
    <w:rsid w:val="0006204A"/>
    <w:rsid w:val="000639EB"/>
    <w:rsid w:val="000673CC"/>
    <w:rsid w:val="0006770A"/>
    <w:rsid w:val="000704A0"/>
    <w:rsid w:val="00070660"/>
    <w:rsid w:val="00071990"/>
    <w:rsid w:val="00076BB7"/>
    <w:rsid w:val="0008033D"/>
    <w:rsid w:val="00080ED4"/>
    <w:rsid w:val="000828E5"/>
    <w:rsid w:val="0008556D"/>
    <w:rsid w:val="000859AC"/>
    <w:rsid w:val="0009025E"/>
    <w:rsid w:val="000932DE"/>
    <w:rsid w:val="00095534"/>
    <w:rsid w:val="000A0609"/>
    <w:rsid w:val="000A1331"/>
    <w:rsid w:val="000A1FCD"/>
    <w:rsid w:val="000A4202"/>
    <w:rsid w:val="000A47D1"/>
    <w:rsid w:val="000B1B61"/>
    <w:rsid w:val="000B209D"/>
    <w:rsid w:val="000B40D6"/>
    <w:rsid w:val="000B443A"/>
    <w:rsid w:val="000C42F6"/>
    <w:rsid w:val="000D3BD3"/>
    <w:rsid w:val="000D5ABF"/>
    <w:rsid w:val="000D7DDF"/>
    <w:rsid w:val="000E5847"/>
    <w:rsid w:val="000F51CD"/>
    <w:rsid w:val="00100383"/>
    <w:rsid w:val="00100709"/>
    <w:rsid w:val="00100E94"/>
    <w:rsid w:val="00100FC3"/>
    <w:rsid w:val="00102BAD"/>
    <w:rsid w:val="00102DCB"/>
    <w:rsid w:val="00106DD1"/>
    <w:rsid w:val="00110614"/>
    <w:rsid w:val="00110D31"/>
    <w:rsid w:val="00112138"/>
    <w:rsid w:val="00113617"/>
    <w:rsid w:val="00116767"/>
    <w:rsid w:val="00117099"/>
    <w:rsid w:val="001211D2"/>
    <w:rsid w:val="001227A2"/>
    <w:rsid w:val="00125E1C"/>
    <w:rsid w:val="00127060"/>
    <w:rsid w:val="00132320"/>
    <w:rsid w:val="00135AF2"/>
    <w:rsid w:val="00135F26"/>
    <w:rsid w:val="001415E0"/>
    <w:rsid w:val="00142E33"/>
    <w:rsid w:val="00144CDD"/>
    <w:rsid w:val="00146422"/>
    <w:rsid w:val="00147494"/>
    <w:rsid w:val="00147DB7"/>
    <w:rsid w:val="00150469"/>
    <w:rsid w:val="00152BFC"/>
    <w:rsid w:val="001545E2"/>
    <w:rsid w:val="00160028"/>
    <w:rsid w:val="001601B6"/>
    <w:rsid w:val="00160971"/>
    <w:rsid w:val="00160D34"/>
    <w:rsid w:val="00162085"/>
    <w:rsid w:val="0016243D"/>
    <w:rsid w:val="0016373D"/>
    <w:rsid w:val="0017211B"/>
    <w:rsid w:val="0017671B"/>
    <w:rsid w:val="00181DAC"/>
    <w:rsid w:val="001829DE"/>
    <w:rsid w:val="0019123A"/>
    <w:rsid w:val="001A141D"/>
    <w:rsid w:val="001A5648"/>
    <w:rsid w:val="001A69E0"/>
    <w:rsid w:val="001A7099"/>
    <w:rsid w:val="001B0395"/>
    <w:rsid w:val="001B3CC5"/>
    <w:rsid w:val="001B4D33"/>
    <w:rsid w:val="001B781F"/>
    <w:rsid w:val="001B7909"/>
    <w:rsid w:val="001C03E4"/>
    <w:rsid w:val="001C2976"/>
    <w:rsid w:val="001C4AF2"/>
    <w:rsid w:val="001C65CA"/>
    <w:rsid w:val="001D06F1"/>
    <w:rsid w:val="001D0CDC"/>
    <w:rsid w:val="001D7D28"/>
    <w:rsid w:val="001E3A8C"/>
    <w:rsid w:val="001F5AF2"/>
    <w:rsid w:val="00204D64"/>
    <w:rsid w:val="002051EF"/>
    <w:rsid w:val="00206437"/>
    <w:rsid w:val="00206DF2"/>
    <w:rsid w:val="002071A0"/>
    <w:rsid w:val="00207991"/>
    <w:rsid w:val="00215850"/>
    <w:rsid w:val="00216C3C"/>
    <w:rsid w:val="0022208B"/>
    <w:rsid w:val="00225A80"/>
    <w:rsid w:val="00233D47"/>
    <w:rsid w:val="00237F31"/>
    <w:rsid w:val="00241342"/>
    <w:rsid w:val="002446A8"/>
    <w:rsid w:val="0024515A"/>
    <w:rsid w:val="0024535A"/>
    <w:rsid w:val="00245616"/>
    <w:rsid w:val="0025078A"/>
    <w:rsid w:val="002507A8"/>
    <w:rsid w:val="00253C59"/>
    <w:rsid w:val="00260D5A"/>
    <w:rsid w:val="0026498D"/>
    <w:rsid w:val="00272F55"/>
    <w:rsid w:val="002733F3"/>
    <w:rsid w:val="00277C23"/>
    <w:rsid w:val="002810F3"/>
    <w:rsid w:val="0028113E"/>
    <w:rsid w:val="0028133C"/>
    <w:rsid w:val="00282B0B"/>
    <w:rsid w:val="0029261E"/>
    <w:rsid w:val="002A0E52"/>
    <w:rsid w:val="002A2CFA"/>
    <w:rsid w:val="002A2E84"/>
    <w:rsid w:val="002A31D3"/>
    <w:rsid w:val="002A4033"/>
    <w:rsid w:val="002A41AC"/>
    <w:rsid w:val="002A5490"/>
    <w:rsid w:val="002A6082"/>
    <w:rsid w:val="002A7249"/>
    <w:rsid w:val="002B04A8"/>
    <w:rsid w:val="002B0E96"/>
    <w:rsid w:val="002B25EE"/>
    <w:rsid w:val="002B6927"/>
    <w:rsid w:val="002C0302"/>
    <w:rsid w:val="002C1AED"/>
    <w:rsid w:val="002C1CCA"/>
    <w:rsid w:val="002D0DF0"/>
    <w:rsid w:val="002D12A9"/>
    <w:rsid w:val="002D1698"/>
    <w:rsid w:val="002D3F98"/>
    <w:rsid w:val="002D5CDA"/>
    <w:rsid w:val="002D5CE4"/>
    <w:rsid w:val="002D7636"/>
    <w:rsid w:val="002E2700"/>
    <w:rsid w:val="002E731A"/>
    <w:rsid w:val="002F152C"/>
    <w:rsid w:val="00300A62"/>
    <w:rsid w:val="003124A1"/>
    <w:rsid w:val="003168E8"/>
    <w:rsid w:val="00320C52"/>
    <w:rsid w:val="00321D0F"/>
    <w:rsid w:val="00322C1D"/>
    <w:rsid w:val="00327339"/>
    <w:rsid w:val="003445C9"/>
    <w:rsid w:val="00344808"/>
    <w:rsid w:val="003472D7"/>
    <w:rsid w:val="00350A1A"/>
    <w:rsid w:val="0035190C"/>
    <w:rsid w:val="00351A7E"/>
    <w:rsid w:val="00352498"/>
    <w:rsid w:val="00355667"/>
    <w:rsid w:val="003558B5"/>
    <w:rsid w:val="00356572"/>
    <w:rsid w:val="00371367"/>
    <w:rsid w:val="0037178C"/>
    <w:rsid w:val="00373239"/>
    <w:rsid w:val="00375ACF"/>
    <w:rsid w:val="00381CCF"/>
    <w:rsid w:val="00386210"/>
    <w:rsid w:val="003879D8"/>
    <w:rsid w:val="00387CA5"/>
    <w:rsid w:val="00390912"/>
    <w:rsid w:val="00390B84"/>
    <w:rsid w:val="003A3DDC"/>
    <w:rsid w:val="003B2D35"/>
    <w:rsid w:val="003B59CE"/>
    <w:rsid w:val="003C1722"/>
    <w:rsid w:val="003C3596"/>
    <w:rsid w:val="003D0D40"/>
    <w:rsid w:val="003D12E8"/>
    <w:rsid w:val="003D1B7B"/>
    <w:rsid w:val="003D5EAB"/>
    <w:rsid w:val="003D709A"/>
    <w:rsid w:val="003D7EA4"/>
    <w:rsid w:val="003E41CB"/>
    <w:rsid w:val="003E4528"/>
    <w:rsid w:val="003E568B"/>
    <w:rsid w:val="003E7C1C"/>
    <w:rsid w:val="00401260"/>
    <w:rsid w:val="004013B8"/>
    <w:rsid w:val="00401460"/>
    <w:rsid w:val="00403024"/>
    <w:rsid w:val="00404B05"/>
    <w:rsid w:val="00420F9C"/>
    <w:rsid w:val="004253BA"/>
    <w:rsid w:val="00426B49"/>
    <w:rsid w:val="00427508"/>
    <w:rsid w:val="00430519"/>
    <w:rsid w:val="004319CE"/>
    <w:rsid w:val="0043367C"/>
    <w:rsid w:val="004336B0"/>
    <w:rsid w:val="004405C7"/>
    <w:rsid w:val="00444A54"/>
    <w:rsid w:val="00446653"/>
    <w:rsid w:val="004466E9"/>
    <w:rsid w:val="00450CAD"/>
    <w:rsid w:val="004566A1"/>
    <w:rsid w:val="00456C38"/>
    <w:rsid w:val="004603FC"/>
    <w:rsid w:val="0046131C"/>
    <w:rsid w:val="00462093"/>
    <w:rsid w:val="00463CC2"/>
    <w:rsid w:val="00481B14"/>
    <w:rsid w:val="00481F8A"/>
    <w:rsid w:val="004863F3"/>
    <w:rsid w:val="00492D97"/>
    <w:rsid w:val="00495E2C"/>
    <w:rsid w:val="0049798A"/>
    <w:rsid w:val="00497CA4"/>
    <w:rsid w:val="004A2483"/>
    <w:rsid w:val="004A29FA"/>
    <w:rsid w:val="004A5A68"/>
    <w:rsid w:val="004A7D70"/>
    <w:rsid w:val="004B4887"/>
    <w:rsid w:val="004B5433"/>
    <w:rsid w:val="004B60F6"/>
    <w:rsid w:val="004B6470"/>
    <w:rsid w:val="004C12BA"/>
    <w:rsid w:val="004C1E22"/>
    <w:rsid w:val="004C2BEC"/>
    <w:rsid w:val="004C336D"/>
    <w:rsid w:val="004C52B6"/>
    <w:rsid w:val="004D4068"/>
    <w:rsid w:val="004D44D8"/>
    <w:rsid w:val="004D5731"/>
    <w:rsid w:val="004E0919"/>
    <w:rsid w:val="004E0FFD"/>
    <w:rsid w:val="004F154A"/>
    <w:rsid w:val="004F185C"/>
    <w:rsid w:val="004F6B6F"/>
    <w:rsid w:val="004F7BC9"/>
    <w:rsid w:val="00504B76"/>
    <w:rsid w:val="00505537"/>
    <w:rsid w:val="005123C4"/>
    <w:rsid w:val="00512EA3"/>
    <w:rsid w:val="00515CA4"/>
    <w:rsid w:val="00515D35"/>
    <w:rsid w:val="00515E4F"/>
    <w:rsid w:val="0052289D"/>
    <w:rsid w:val="00523719"/>
    <w:rsid w:val="00523A3F"/>
    <w:rsid w:val="00526DA4"/>
    <w:rsid w:val="00526F03"/>
    <w:rsid w:val="00530814"/>
    <w:rsid w:val="005314E6"/>
    <w:rsid w:val="00532A1F"/>
    <w:rsid w:val="00534826"/>
    <w:rsid w:val="00535252"/>
    <w:rsid w:val="00536F40"/>
    <w:rsid w:val="00545331"/>
    <w:rsid w:val="005462C1"/>
    <w:rsid w:val="005500A2"/>
    <w:rsid w:val="00551396"/>
    <w:rsid w:val="00556E52"/>
    <w:rsid w:val="00561ACE"/>
    <w:rsid w:val="00562ADC"/>
    <w:rsid w:val="0056373C"/>
    <w:rsid w:val="00564308"/>
    <w:rsid w:val="00567C05"/>
    <w:rsid w:val="00573003"/>
    <w:rsid w:val="005734E1"/>
    <w:rsid w:val="005754AF"/>
    <w:rsid w:val="0057599E"/>
    <w:rsid w:val="005763B9"/>
    <w:rsid w:val="00580A30"/>
    <w:rsid w:val="00581BAD"/>
    <w:rsid w:val="0058443F"/>
    <w:rsid w:val="00585EA7"/>
    <w:rsid w:val="00586291"/>
    <w:rsid w:val="00592574"/>
    <w:rsid w:val="005A54DA"/>
    <w:rsid w:val="005A5D59"/>
    <w:rsid w:val="005B208F"/>
    <w:rsid w:val="005B6835"/>
    <w:rsid w:val="005C0576"/>
    <w:rsid w:val="005C0F19"/>
    <w:rsid w:val="005C6697"/>
    <w:rsid w:val="005C6936"/>
    <w:rsid w:val="005C7450"/>
    <w:rsid w:val="005C7BFC"/>
    <w:rsid w:val="005D00DC"/>
    <w:rsid w:val="005D301D"/>
    <w:rsid w:val="005D634A"/>
    <w:rsid w:val="005D779C"/>
    <w:rsid w:val="005D7949"/>
    <w:rsid w:val="005E1DB4"/>
    <w:rsid w:val="005E24F3"/>
    <w:rsid w:val="005E2F34"/>
    <w:rsid w:val="005E47F1"/>
    <w:rsid w:val="005F1CFB"/>
    <w:rsid w:val="005F3673"/>
    <w:rsid w:val="005F41D3"/>
    <w:rsid w:val="00600B3B"/>
    <w:rsid w:val="00601263"/>
    <w:rsid w:val="0060304D"/>
    <w:rsid w:val="0060510E"/>
    <w:rsid w:val="0061661D"/>
    <w:rsid w:val="00620B03"/>
    <w:rsid w:val="00621767"/>
    <w:rsid w:val="006221EA"/>
    <w:rsid w:val="00626708"/>
    <w:rsid w:val="00626C99"/>
    <w:rsid w:val="006321F8"/>
    <w:rsid w:val="00634207"/>
    <w:rsid w:val="006364E1"/>
    <w:rsid w:val="006378EB"/>
    <w:rsid w:val="00641082"/>
    <w:rsid w:val="00644641"/>
    <w:rsid w:val="00650499"/>
    <w:rsid w:val="00650EE2"/>
    <w:rsid w:val="00652007"/>
    <w:rsid w:val="00664F96"/>
    <w:rsid w:val="006717ED"/>
    <w:rsid w:val="00673760"/>
    <w:rsid w:val="0067616B"/>
    <w:rsid w:val="006803E4"/>
    <w:rsid w:val="0068206A"/>
    <w:rsid w:val="00682544"/>
    <w:rsid w:val="00684410"/>
    <w:rsid w:val="00686A06"/>
    <w:rsid w:val="0068702A"/>
    <w:rsid w:val="006903BB"/>
    <w:rsid w:val="00692BCF"/>
    <w:rsid w:val="00693794"/>
    <w:rsid w:val="00693AC6"/>
    <w:rsid w:val="00694983"/>
    <w:rsid w:val="00696C9E"/>
    <w:rsid w:val="006A4036"/>
    <w:rsid w:val="006A66B4"/>
    <w:rsid w:val="006A7E9B"/>
    <w:rsid w:val="006B07C7"/>
    <w:rsid w:val="006B175A"/>
    <w:rsid w:val="006B2665"/>
    <w:rsid w:val="006B426D"/>
    <w:rsid w:val="006B5A2F"/>
    <w:rsid w:val="006B69D5"/>
    <w:rsid w:val="006B7DBD"/>
    <w:rsid w:val="006C3DD4"/>
    <w:rsid w:val="006C7DF6"/>
    <w:rsid w:val="006D1A4D"/>
    <w:rsid w:val="006D2919"/>
    <w:rsid w:val="006D3AF9"/>
    <w:rsid w:val="006D6375"/>
    <w:rsid w:val="006D6539"/>
    <w:rsid w:val="006D690B"/>
    <w:rsid w:val="006D7543"/>
    <w:rsid w:val="006E36D6"/>
    <w:rsid w:val="006E3769"/>
    <w:rsid w:val="006E415F"/>
    <w:rsid w:val="006E442A"/>
    <w:rsid w:val="006E738E"/>
    <w:rsid w:val="006F067F"/>
    <w:rsid w:val="006F06C2"/>
    <w:rsid w:val="006F12A5"/>
    <w:rsid w:val="006F43F1"/>
    <w:rsid w:val="0070521C"/>
    <w:rsid w:val="007169CA"/>
    <w:rsid w:val="007232EF"/>
    <w:rsid w:val="00723FDA"/>
    <w:rsid w:val="00724825"/>
    <w:rsid w:val="00725882"/>
    <w:rsid w:val="00725BAC"/>
    <w:rsid w:val="0073009A"/>
    <w:rsid w:val="007304A3"/>
    <w:rsid w:val="00730928"/>
    <w:rsid w:val="00731CAA"/>
    <w:rsid w:val="00732A26"/>
    <w:rsid w:val="00732EF0"/>
    <w:rsid w:val="0073412B"/>
    <w:rsid w:val="00736D2F"/>
    <w:rsid w:val="0073703B"/>
    <w:rsid w:val="00740B84"/>
    <w:rsid w:val="00740D0D"/>
    <w:rsid w:val="0074228C"/>
    <w:rsid w:val="00746F17"/>
    <w:rsid w:val="007474DF"/>
    <w:rsid w:val="00750A64"/>
    <w:rsid w:val="00751AA1"/>
    <w:rsid w:val="0075344F"/>
    <w:rsid w:val="007571C7"/>
    <w:rsid w:val="0076046F"/>
    <w:rsid w:val="00760F2D"/>
    <w:rsid w:val="00763D84"/>
    <w:rsid w:val="00764999"/>
    <w:rsid w:val="007704F7"/>
    <w:rsid w:val="00774610"/>
    <w:rsid w:val="00775117"/>
    <w:rsid w:val="00775C51"/>
    <w:rsid w:val="00781EAC"/>
    <w:rsid w:val="00784050"/>
    <w:rsid w:val="007858ED"/>
    <w:rsid w:val="007915C5"/>
    <w:rsid w:val="00792A6B"/>
    <w:rsid w:val="00792FDA"/>
    <w:rsid w:val="0079338C"/>
    <w:rsid w:val="007934DE"/>
    <w:rsid w:val="00793670"/>
    <w:rsid w:val="007943EF"/>
    <w:rsid w:val="00797D3E"/>
    <w:rsid w:val="007A2184"/>
    <w:rsid w:val="007A3BE0"/>
    <w:rsid w:val="007A3F44"/>
    <w:rsid w:val="007A6D6B"/>
    <w:rsid w:val="007A7141"/>
    <w:rsid w:val="007A7343"/>
    <w:rsid w:val="007A7DC5"/>
    <w:rsid w:val="007B1097"/>
    <w:rsid w:val="007B1E84"/>
    <w:rsid w:val="007B5E78"/>
    <w:rsid w:val="007B5E9B"/>
    <w:rsid w:val="007B6110"/>
    <w:rsid w:val="007C1C9C"/>
    <w:rsid w:val="007C236B"/>
    <w:rsid w:val="007C2A9C"/>
    <w:rsid w:val="007D068D"/>
    <w:rsid w:val="007D25A1"/>
    <w:rsid w:val="007D38EC"/>
    <w:rsid w:val="007D464A"/>
    <w:rsid w:val="007D56AA"/>
    <w:rsid w:val="007D6381"/>
    <w:rsid w:val="007E1E51"/>
    <w:rsid w:val="007E5355"/>
    <w:rsid w:val="007E6515"/>
    <w:rsid w:val="007E73FF"/>
    <w:rsid w:val="00802192"/>
    <w:rsid w:val="008057AD"/>
    <w:rsid w:val="008100E8"/>
    <w:rsid w:val="0082023C"/>
    <w:rsid w:val="008202EB"/>
    <w:rsid w:val="00820DE4"/>
    <w:rsid w:val="00834EFE"/>
    <w:rsid w:val="00835B10"/>
    <w:rsid w:val="008374E1"/>
    <w:rsid w:val="0084365B"/>
    <w:rsid w:val="00844B4A"/>
    <w:rsid w:val="00844CF7"/>
    <w:rsid w:val="00846449"/>
    <w:rsid w:val="00846E47"/>
    <w:rsid w:val="00850594"/>
    <w:rsid w:val="0085341F"/>
    <w:rsid w:val="008554D8"/>
    <w:rsid w:val="00856329"/>
    <w:rsid w:val="00861709"/>
    <w:rsid w:val="00862453"/>
    <w:rsid w:val="008637B9"/>
    <w:rsid w:val="00866593"/>
    <w:rsid w:val="00867BEB"/>
    <w:rsid w:val="008705ED"/>
    <w:rsid w:val="008721F2"/>
    <w:rsid w:val="00875182"/>
    <w:rsid w:val="00876A4B"/>
    <w:rsid w:val="00880555"/>
    <w:rsid w:val="00881CEE"/>
    <w:rsid w:val="008845B7"/>
    <w:rsid w:val="00884876"/>
    <w:rsid w:val="00894229"/>
    <w:rsid w:val="00894677"/>
    <w:rsid w:val="00894FD2"/>
    <w:rsid w:val="0089549A"/>
    <w:rsid w:val="0089681E"/>
    <w:rsid w:val="008972EA"/>
    <w:rsid w:val="008A21AB"/>
    <w:rsid w:val="008A252B"/>
    <w:rsid w:val="008A3312"/>
    <w:rsid w:val="008A4F61"/>
    <w:rsid w:val="008A59B5"/>
    <w:rsid w:val="008A707E"/>
    <w:rsid w:val="008B5D9A"/>
    <w:rsid w:val="008C2A59"/>
    <w:rsid w:val="008C53BA"/>
    <w:rsid w:val="008C74D5"/>
    <w:rsid w:val="008D0240"/>
    <w:rsid w:val="008D110B"/>
    <w:rsid w:val="008D1A7F"/>
    <w:rsid w:val="008D3F8D"/>
    <w:rsid w:val="008F0282"/>
    <w:rsid w:val="008F3502"/>
    <w:rsid w:val="008F3C7C"/>
    <w:rsid w:val="00905ACA"/>
    <w:rsid w:val="00906754"/>
    <w:rsid w:val="009112AF"/>
    <w:rsid w:val="00917304"/>
    <w:rsid w:val="00920AA5"/>
    <w:rsid w:val="0092183C"/>
    <w:rsid w:val="00926E67"/>
    <w:rsid w:val="00934271"/>
    <w:rsid w:val="009358F3"/>
    <w:rsid w:val="00936F17"/>
    <w:rsid w:val="009403C1"/>
    <w:rsid w:val="00942DAB"/>
    <w:rsid w:val="00946F51"/>
    <w:rsid w:val="0096029D"/>
    <w:rsid w:val="00962188"/>
    <w:rsid w:val="0096597E"/>
    <w:rsid w:val="00971824"/>
    <w:rsid w:val="00972914"/>
    <w:rsid w:val="00977B14"/>
    <w:rsid w:val="00981C7B"/>
    <w:rsid w:val="00984481"/>
    <w:rsid w:val="0098547F"/>
    <w:rsid w:val="009871FE"/>
    <w:rsid w:val="00987E7D"/>
    <w:rsid w:val="00990586"/>
    <w:rsid w:val="00990700"/>
    <w:rsid w:val="0099070F"/>
    <w:rsid w:val="00990FA4"/>
    <w:rsid w:val="00993677"/>
    <w:rsid w:val="00994C27"/>
    <w:rsid w:val="009965BD"/>
    <w:rsid w:val="009A0F64"/>
    <w:rsid w:val="009A59DC"/>
    <w:rsid w:val="009B0798"/>
    <w:rsid w:val="009B1B9A"/>
    <w:rsid w:val="009B42F1"/>
    <w:rsid w:val="009B536F"/>
    <w:rsid w:val="009B5FF0"/>
    <w:rsid w:val="009B6280"/>
    <w:rsid w:val="009B696E"/>
    <w:rsid w:val="009B6CBE"/>
    <w:rsid w:val="009C03F2"/>
    <w:rsid w:val="009C2C7B"/>
    <w:rsid w:val="009C4B2A"/>
    <w:rsid w:val="009C66BE"/>
    <w:rsid w:val="009C76D0"/>
    <w:rsid w:val="009C7854"/>
    <w:rsid w:val="009D3367"/>
    <w:rsid w:val="009D505A"/>
    <w:rsid w:val="009D6AE5"/>
    <w:rsid w:val="009D7277"/>
    <w:rsid w:val="009E5558"/>
    <w:rsid w:val="009E6206"/>
    <w:rsid w:val="009E7A12"/>
    <w:rsid w:val="009F3679"/>
    <w:rsid w:val="00A04299"/>
    <w:rsid w:val="00A0755C"/>
    <w:rsid w:val="00A07CFB"/>
    <w:rsid w:val="00A07F9A"/>
    <w:rsid w:val="00A10A12"/>
    <w:rsid w:val="00A22485"/>
    <w:rsid w:val="00A25190"/>
    <w:rsid w:val="00A41203"/>
    <w:rsid w:val="00A41979"/>
    <w:rsid w:val="00A4688F"/>
    <w:rsid w:val="00A55FB8"/>
    <w:rsid w:val="00A57115"/>
    <w:rsid w:val="00A57376"/>
    <w:rsid w:val="00A57437"/>
    <w:rsid w:val="00A60B10"/>
    <w:rsid w:val="00A655F6"/>
    <w:rsid w:val="00A70D1E"/>
    <w:rsid w:val="00A716D1"/>
    <w:rsid w:val="00A7512F"/>
    <w:rsid w:val="00A7708A"/>
    <w:rsid w:val="00A84556"/>
    <w:rsid w:val="00A84764"/>
    <w:rsid w:val="00A8749E"/>
    <w:rsid w:val="00A91C88"/>
    <w:rsid w:val="00A93A62"/>
    <w:rsid w:val="00A94A10"/>
    <w:rsid w:val="00A96BEC"/>
    <w:rsid w:val="00A972C9"/>
    <w:rsid w:val="00AA1314"/>
    <w:rsid w:val="00AA1943"/>
    <w:rsid w:val="00AA2286"/>
    <w:rsid w:val="00AA28DA"/>
    <w:rsid w:val="00AA59F7"/>
    <w:rsid w:val="00AA61AB"/>
    <w:rsid w:val="00AA6F19"/>
    <w:rsid w:val="00AB58D2"/>
    <w:rsid w:val="00AC352E"/>
    <w:rsid w:val="00AC4333"/>
    <w:rsid w:val="00AC6401"/>
    <w:rsid w:val="00AC6AE0"/>
    <w:rsid w:val="00AD04F9"/>
    <w:rsid w:val="00AD051B"/>
    <w:rsid w:val="00AD169B"/>
    <w:rsid w:val="00AD6E7F"/>
    <w:rsid w:val="00AD7A30"/>
    <w:rsid w:val="00AE72FB"/>
    <w:rsid w:val="00AF48A6"/>
    <w:rsid w:val="00AF58BA"/>
    <w:rsid w:val="00AF717F"/>
    <w:rsid w:val="00B00B01"/>
    <w:rsid w:val="00B01986"/>
    <w:rsid w:val="00B02461"/>
    <w:rsid w:val="00B02A42"/>
    <w:rsid w:val="00B02AA8"/>
    <w:rsid w:val="00B041B9"/>
    <w:rsid w:val="00B07707"/>
    <w:rsid w:val="00B12AF7"/>
    <w:rsid w:val="00B14B01"/>
    <w:rsid w:val="00B25094"/>
    <w:rsid w:val="00B253E4"/>
    <w:rsid w:val="00B25B06"/>
    <w:rsid w:val="00B25CF8"/>
    <w:rsid w:val="00B25EF8"/>
    <w:rsid w:val="00B273B0"/>
    <w:rsid w:val="00B2797A"/>
    <w:rsid w:val="00B33BC3"/>
    <w:rsid w:val="00B364E1"/>
    <w:rsid w:val="00B36567"/>
    <w:rsid w:val="00B37435"/>
    <w:rsid w:val="00B401F0"/>
    <w:rsid w:val="00B438C7"/>
    <w:rsid w:val="00B479FC"/>
    <w:rsid w:val="00B50A58"/>
    <w:rsid w:val="00B51992"/>
    <w:rsid w:val="00B51DD3"/>
    <w:rsid w:val="00B55964"/>
    <w:rsid w:val="00B61BC0"/>
    <w:rsid w:val="00B61BFF"/>
    <w:rsid w:val="00B64F72"/>
    <w:rsid w:val="00B67406"/>
    <w:rsid w:val="00B7013E"/>
    <w:rsid w:val="00B70590"/>
    <w:rsid w:val="00B75C83"/>
    <w:rsid w:val="00B762D9"/>
    <w:rsid w:val="00B80C91"/>
    <w:rsid w:val="00B815AF"/>
    <w:rsid w:val="00B848AF"/>
    <w:rsid w:val="00B87320"/>
    <w:rsid w:val="00B93C1C"/>
    <w:rsid w:val="00B9579C"/>
    <w:rsid w:val="00BA2B08"/>
    <w:rsid w:val="00BA2C9C"/>
    <w:rsid w:val="00BA43B7"/>
    <w:rsid w:val="00BA4ED9"/>
    <w:rsid w:val="00BA7261"/>
    <w:rsid w:val="00BB19E0"/>
    <w:rsid w:val="00BB3E53"/>
    <w:rsid w:val="00BB6F2A"/>
    <w:rsid w:val="00BC6749"/>
    <w:rsid w:val="00BD3EFA"/>
    <w:rsid w:val="00BE003A"/>
    <w:rsid w:val="00BE20DC"/>
    <w:rsid w:val="00BE49EF"/>
    <w:rsid w:val="00BE7FC4"/>
    <w:rsid w:val="00BF2636"/>
    <w:rsid w:val="00BF72F8"/>
    <w:rsid w:val="00C011A2"/>
    <w:rsid w:val="00C0374B"/>
    <w:rsid w:val="00C04193"/>
    <w:rsid w:val="00C066A3"/>
    <w:rsid w:val="00C1124F"/>
    <w:rsid w:val="00C11564"/>
    <w:rsid w:val="00C16E6C"/>
    <w:rsid w:val="00C2045D"/>
    <w:rsid w:val="00C210BB"/>
    <w:rsid w:val="00C218E8"/>
    <w:rsid w:val="00C25D19"/>
    <w:rsid w:val="00C26C5F"/>
    <w:rsid w:val="00C30965"/>
    <w:rsid w:val="00C32E8E"/>
    <w:rsid w:val="00C3443D"/>
    <w:rsid w:val="00C4128E"/>
    <w:rsid w:val="00C47DA8"/>
    <w:rsid w:val="00C47E36"/>
    <w:rsid w:val="00C5263F"/>
    <w:rsid w:val="00C609AE"/>
    <w:rsid w:val="00C62792"/>
    <w:rsid w:val="00C62F4E"/>
    <w:rsid w:val="00C659BD"/>
    <w:rsid w:val="00C7141B"/>
    <w:rsid w:val="00C83A4D"/>
    <w:rsid w:val="00C84E42"/>
    <w:rsid w:val="00C975A7"/>
    <w:rsid w:val="00C9781A"/>
    <w:rsid w:val="00CA255F"/>
    <w:rsid w:val="00CA2F95"/>
    <w:rsid w:val="00CA4169"/>
    <w:rsid w:val="00CA690B"/>
    <w:rsid w:val="00CA6DBB"/>
    <w:rsid w:val="00CB2797"/>
    <w:rsid w:val="00CB293C"/>
    <w:rsid w:val="00CB4B0D"/>
    <w:rsid w:val="00CB5213"/>
    <w:rsid w:val="00CB78DE"/>
    <w:rsid w:val="00CB7E6E"/>
    <w:rsid w:val="00CC5809"/>
    <w:rsid w:val="00CC5E3E"/>
    <w:rsid w:val="00CD1770"/>
    <w:rsid w:val="00CD3171"/>
    <w:rsid w:val="00CE0B86"/>
    <w:rsid w:val="00CE2F08"/>
    <w:rsid w:val="00CF101A"/>
    <w:rsid w:val="00CF1061"/>
    <w:rsid w:val="00CF1F63"/>
    <w:rsid w:val="00CF306C"/>
    <w:rsid w:val="00CF435C"/>
    <w:rsid w:val="00CF6CF5"/>
    <w:rsid w:val="00CF7434"/>
    <w:rsid w:val="00D03FA3"/>
    <w:rsid w:val="00D0710B"/>
    <w:rsid w:val="00D13C28"/>
    <w:rsid w:val="00D20DE7"/>
    <w:rsid w:val="00D256E6"/>
    <w:rsid w:val="00D258D2"/>
    <w:rsid w:val="00D31E52"/>
    <w:rsid w:val="00D32BE4"/>
    <w:rsid w:val="00D50516"/>
    <w:rsid w:val="00D56561"/>
    <w:rsid w:val="00D622C2"/>
    <w:rsid w:val="00D6300D"/>
    <w:rsid w:val="00D67F23"/>
    <w:rsid w:val="00D703B6"/>
    <w:rsid w:val="00D70A79"/>
    <w:rsid w:val="00D732EF"/>
    <w:rsid w:val="00D7789D"/>
    <w:rsid w:val="00D77FC3"/>
    <w:rsid w:val="00D80F08"/>
    <w:rsid w:val="00D8553A"/>
    <w:rsid w:val="00D860BD"/>
    <w:rsid w:val="00D862D2"/>
    <w:rsid w:val="00D90537"/>
    <w:rsid w:val="00D918AD"/>
    <w:rsid w:val="00D933BF"/>
    <w:rsid w:val="00D9720F"/>
    <w:rsid w:val="00D9753C"/>
    <w:rsid w:val="00D97653"/>
    <w:rsid w:val="00DA11FF"/>
    <w:rsid w:val="00DA4E25"/>
    <w:rsid w:val="00DA5C2C"/>
    <w:rsid w:val="00DA625B"/>
    <w:rsid w:val="00DA7BD6"/>
    <w:rsid w:val="00DB0514"/>
    <w:rsid w:val="00DB18F4"/>
    <w:rsid w:val="00DB1FCB"/>
    <w:rsid w:val="00DB24AA"/>
    <w:rsid w:val="00DB694A"/>
    <w:rsid w:val="00DB7EF2"/>
    <w:rsid w:val="00DC15E0"/>
    <w:rsid w:val="00DC3144"/>
    <w:rsid w:val="00DC3451"/>
    <w:rsid w:val="00DC3E69"/>
    <w:rsid w:val="00DC7A78"/>
    <w:rsid w:val="00DD05C9"/>
    <w:rsid w:val="00DD5285"/>
    <w:rsid w:val="00DD5BCB"/>
    <w:rsid w:val="00DE5210"/>
    <w:rsid w:val="00DE6197"/>
    <w:rsid w:val="00DF1AA3"/>
    <w:rsid w:val="00DF1C9E"/>
    <w:rsid w:val="00DF4B57"/>
    <w:rsid w:val="00DF5508"/>
    <w:rsid w:val="00DF7881"/>
    <w:rsid w:val="00E049C6"/>
    <w:rsid w:val="00E04E99"/>
    <w:rsid w:val="00E05A7D"/>
    <w:rsid w:val="00E10B2D"/>
    <w:rsid w:val="00E10C8F"/>
    <w:rsid w:val="00E112BE"/>
    <w:rsid w:val="00E12232"/>
    <w:rsid w:val="00E15578"/>
    <w:rsid w:val="00E1721E"/>
    <w:rsid w:val="00E24489"/>
    <w:rsid w:val="00E24E51"/>
    <w:rsid w:val="00E27AC8"/>
    <w:rsid w:val="00E31582"/>
    <w:rsid w:val="00E3430F"/>
    <w:rsid w:val="00E44359"/>
    <w:rsid w:val="00E44850"/>
    <w:rsid w:val="00E50DF7"/>
    <w:rsid w:val="00E516D9"/>
    <w:rsid w:val="00E51740"/>
    <w:rsid w:val="00E52421"/>
    <w:rsid w:val="00E53880"/>
    <w:rsid w:val="00E605C3"/>
    <w:rsid w:val="00E65389"/>
    <w:rsid w:val="00E6613D"/>
    <w:rsid w:val="00E66271"/>
    <w:rsid w:val="00E668D7"/>
    <w:rsid w:val="00E67D96"/>
    <w:rsid w:val="00E70C78"/>
    <w:rsid w:val="00E70FFC"/>
    <w:rsid w:val="00E71023"/>
    <w:rsid w:val="00E754B6"/>
    <w:rsid w:val="00E92693"/>
    <w:rsid w:val="00E93087"/>
    <w:rsid w:val="00E96097"/>
    <w:rsid w:val="00EA6B88"/>
    <w:rsid w:val="00EB1083"/>
    <w:rsid w:val="00EB1531"/>
    <w:rsid w:val="00EB1AC9"/>
    <w:rsid w:val="00EB3295"/>
    <w:rsid w:val="00EB6548"/>
    <w:rsid w:val="00EB6AD5"/>
    <w:rsid w:val="00EC0AC6"/>
    <w:rsid w:val="00EC1E83"/>
    <w:rsid w:val="00EC5D79"/>
    <w:rsid w:val="00EC5FCE"/>
    <w:rsid w:val="00EC7C1E"/>
    <w:rsid w:val="00ED1189"/>
    <w:rsid w:val="00EE210F"/>
    <w:rsid w:val="00EE628E"/>
    <w:rsid w:val="00EF0457"/>
    <w:rsid w:val="00EF7F7C"/>
    <w:rsid w:val="00F13028"/>
    <w:rsid w:val="00F17062"/>
    <w:rsid w:val="00F22299"/>
    <w:rsid w:val="00F22DD2"/>
    <w:rsid w:val="00F2522B"/>
    <w:rsid w:val="00F3108B"/>
    <w:rsid w:val="00F341CE"/>
    <w:rsid w:val="00F35027"/>
    <w:rsid w:val="00F37761"/>
    <w:rsid w:val="00F4126A"/>
    <w:rsid w:val="00F452F1"/>
    <w:rsid w:val="00F55ADF"/>
    <w:rsid w:val="00F6106D"/>
    <w:rsid w:val="00F63145"/>
    <w:rsid w:val="00F84DE4"/>
    <w:rsid w:val="00F8708B"/>
    <w:rsid w:val="00F92BB7"/>
    <w:rsid w:val="00F9371E"/>
    <w:rsid w:val="00F940CF"/>
    <w:rsid w:val="00F96D2F"/>
    <w:rsid w:val="00FA0E98"/>
    <w:rsid w:val="00FA1436"/>
    <w:rsid w:val="00FA1FDC"/>
    <w:rsid w:val="00FA26EC"/>
    <w:rsid w:val="00FA5907"/>
    <w:rsid w:val="00FA6244"/>
    <w:rsid w:val="00FA63CA"/>
    <w:rsid w:val="00FB265F"/>
    <w:rsid w:val="00FC1532"/>
    <w:rsid w:val="00FD2FF8"/>
    <w:rsid w:val="00FE0618"/>
    <w:rsid w:val="00FE0DFD"/>
    <w:rsid w:val="00FE326F"/>
    <w:rsid w:val="00FE3782"/>
    <w:rsid w:val="00FE3935"/>
    <w:rsid w:val="00FE7BFB"/>
    <w:rsid w:val="00FF0014"/>
    <w:rsid w:val="00FF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99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2D3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2d694f891">
    <w:name w:val="cs2d694f891"/>
    <w:basedOn w:val="a1"/>
    <w:rsid w:val="007D464A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f7b1f2e1">
    <w:name w:val="csf7b1f2e1"/>
    <w:basedOn w:val="a"/>
    <w:rsid w:val="00AD6E7F"/>
    <w:pPr>
      <w:suppressAutoHyphens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pt">
    <w:name w:val="Стиль 12 pt"/>
    <w:rsid w:val="007915C5"/>
    <w:rPr>
      <w:sz w:val="26"/>
    </w:rPr>
  </w:style>
  <w:style w:type="paragraph" w:customStyle="1" w:styleId="cs823a7807">
    <w:name w:val="cs823a7807"/>
    <w:basedOn w:val="a"/>
    <w:rsid w:val="00B36567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unhideWhenUsed/>
    <w:rsid w:val="00DA11F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rsid w:val="00DA11FF"/>
    <w:rPr>
      <w:rFonts w:ascii="Calibri" w:hAnsi="Calibri" w:cs="Calibri"/>
      <w:sz w:val="22"/>
      <w:szCs w:val="22"/>
      <w:lang w:eastAsia="ar-SA"/>
    </w:rPr>
  </w:style>
  <w:style w:type="character" w:customStyle="1" w:styleId="highlight">
    <w:name w:val="highlight"/>
    <w:basedOn w:val="a1"/>
    <w:rsid w:val="00DA11FF"/>
  </w:style>
  <w:style w:type="paragraph" w:styleId="af1">
    <w:name w:val="header"/>
    <w:basedOn w:val="a"/>
    <w:link w:val="af2"/>
    <w:uiPriority w:val="99"/>
    <w:unhideWhenUsed/>
    <w:rsid w:val="0073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731CAA"/>
    <w:rPr>
      <w:rFonts w:ascii="Calibri" w:hAnsi="Calibri" w:cs="Calibri"/>
      <w:sz w:val="22"/>
      <w:szCs w:val="22"/>
      <w:lang w:eastAsia="ar-SA"/>
    </w:rPr>
  </w:style>
  <w:style w:type="paragraph" w:styleId="af3">
    <w:name w:val="footer"/>
    <w:basedOn w:val="a"/>
    <w:link w:val="af4"/>
    <w:uiPriority w:val="99"/>
    <w:unhideWhenUsed/>
    <w:rsid w:val="0073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31CAA"/>
    <w:rPr>
      <w:rFonts w:ascii="Calibri" w:hAnsi="Calibri" w:cs="Calibri"/>
      <w:sz w:val="22"/>
      <w:szCs w:val="22"/>
      <w:lang w:eastAsia="ar-SA"/>
    </w:rPr>
  </w:style>
  <w:style w:type="paragraph" w:customStyle="1" w:styleId="B3711001DC9A4C11A6314D6F32AB03C0">
    <w:name w:val="B3711001DC9A4C11A6314D6F32AB03C0"/>
    <w:rsid w:val="00731CAA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99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2"/>
    <w:uiPriority w:val="59"/>
    <w:rsid w:val="002D3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2d694f891">
    <w:name w:val="cs2d694f891"/>
    <w:basedOn w:val="a1"/>
    <w:rsid w:val="007D464A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f7b1f2e1">
    <w:name w:val="csf7b1f2e1"/>
    <w:basedOn w:val="a"/>
    <w:rsid w:val="00AD6E7F"/>
    <w:pPr>
      <w:suppressAutoHyphens w:val="0"/>
      <w:spacing w:after="0"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pt">
    <w:name w:val="Стиль 12 pt"/>
    <w:rsid w:val="007915C5"/>
    <w:rPr>
      <w:sz w:val="26"/>
    </w:rPr>
  </w:style>
  <w:style w:type="paragraph" w:customStyle="1" w:styleId="cs823a7807">
    <w:name w:val="cs823a7807"/>
    <w:basedOn w:val="a"/>
    <w:rsid w:val="00B36567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unhideWhenUsed/>
    <w:rsid w:val="00DA11F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rsid w:val="00DA11FF"/>
    <w:rPr>
      <w:rFonts w:ascii="Calibri" w:hAnsi="Calibri" w:cs="Calibri"/>
      <w:sz w:val="22"/>
      <w:szCs w:val="22"/>
      <w:lang w:eastAsia="ar-SA"/>
    </w:rPr>
  </w:style>
  <w:style w:type="character" w:customStyle="1" w:styleId="highlight">
    <w:name w:val="highlight"/>
    <w:basedOn w:val="a1"/>
    <w:rsid w:val="00DA11FF"/>
  </w:style>
  <w:style w:type="paragraph" w:styleId="af1">
    <w:name w:val="header"/>
    <w:basedOn w:val="a"/>
    <w:link w:val="af2"/>
    <w:uiPriority w:val="99"/>
    <w:unhideWhenUsed/>
    <w:rsid w:val="0073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731CAA"/>
    <w:rPr>
      <w:rFonts w:ascii="Calibri" w:hAnsi="Calibri" w:cs="Calibri"/>
      <w:sz w:val="22"/>
      <w:szCs w:val="22"/>
      <w:lang w:eastAsia="ar-SA"/>
    </w:rPr>
  </w:style>
  <w:style w:type="paragraph" w:styleId="af3">
    <w:name w:val="footer"/>
    <w:basedOn w:val="a"/>
    <w:link w:val="af4"/>
    <w:uiPriority w:val="99"/>
    <w:unhideWhenUsed/>
    <w:rsid w:val="00731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31CAA"/>
    <w:rPr>
      <w:rFonts w:ascii="Calibri" w:hAnsi="Calibri" w:cs="Calibri"/>
      <w:sz w:val="22"/>
      <w:szCs w:val="22"/>
      <w:lang w:eastAsia="ar-SA"/>
    </w:rPr>
  </w:style>
  <w:style w:type="paragraph" w:customStyle="1" w:styleId="B3711001DC9A4C11A6314D6F32AB03C0">
    <w:name w:val="B3711001DC9A4C11A6314D6F32AB03C0"/>
    <w:rsid w:val="00731CAA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1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78A9-7B4F-4BA9-944D-4B8A021F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ED8C9425.dotm</Template>
  <TotalTime>814</TotalTime>
  <Pages>18</Pages>
  <Words>6572</Words>
  <Characters>37461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43946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Krasnoperova Olga</cp:lastModifiedBy>
  <cp:revision>20</cp:revision>
  <cp:lastPrinted>2025-02-25T10:46:00Z</cp:lastPrinted>
  <dcterms:created xsi:type="dcterms:W3CDTF">2025-02-19T11:19:00Z</dcterms:created>
  <dcterms:modified xsi:type="dcterms:W3CDTF">2025-02-25T10:46:00Z</dcterms:modified>
</cp:coreProperties>
</file>