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B6" w:rsidRPr="006D4FE6" w:rsidRDefault="00D046B6" w:rsidP="00D046B6">
      <w:pPr>
        <w:spacing w:after="0" w:line="240" w:lineRule="auto"/>
        <w:jc w:val="center"/>
        <w:rPr>
          <w:rFonts w:ascii="PT Astra Serif" w:eastAsia="Calibri" w:hAnsi="PT Astra Serif" w:cs="Times New Roman"/>
        </w:rPr>
      </w:pPr>
      <w:r w:rsidRPr="006D4FE6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BD90BC9" wp14:editId="30A60B57">
            <wp:extent cx="758825" cy="758825"/>
            <wp:effectExtent l="0" t="0" r="3175" b="317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-705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17"/>
        <w:gridCol w:w="1817"/>
        <w:gridCol w:w="3861"/>
      </w:tblGrid>
      <w:tr w:rsidR="00D046B6" w:rsidRPr="006D4FE6" w:rsidTr="00D046B6">
        <w:tc>
          <w:tcPr>
            <w:tcW w:w="2010" w:type="pct"/>
          </w:tcPr>
          <w:p w:rsidR="00D046B6" w:rsidRPr="006D4FE6" w:rsidRDefault="00D046B6" w:rsidP="00D046B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D046B6" w:rsidRPr="006D4FE6" w:rsidRDefault="00D046B6" w:rsidP="00D046B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033" w:type="pct"/>
          </w:tcPr>
          <w:p w:rsidR="00D046B6" w:rsidRPr="006D4FE6" w:rsidRDefault="00D046B6" w:rsidP="00D046B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D046B6" w:rsidRPr="006D4FE6" w:rsidRDefault="00D046B6" w:rsidP="006D4FE6">
      <w:pPr>
        <w:widowControl w:val="0"/>
        <w:spacing w:after="0" w:line="240" w:lineRule="auto"/>
        <w:ind w:left="1500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>Совет депутатов муниципального образования</w:t>
      </w:r>
    </w:p>
    <w:p w:rsidR="00D046B6" w:rsidRPr="006D4FE6" w:rsidRDefault="00D046B6" w:rsidP="006D4F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>«Муниципальный округ Сарапульский район Удмуртской Республики»</w:t>
      </w:r>
    </w:p>
    <w:p w:rsidR="00D046B6" w:rsidRPr="006D4FE6" w:rsidRDefault="00D046B6" w:rsidP="006D4F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>первого созыва</w:t>
      </w:r>
    </w:p>
    <w:p w:rsidR="00D046B6" w:rsidRPr="006D4FE6" w:rsidRDefault="00D046B6" w:rsidP="00D046B6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</w:p>
    <w:p w:rsidR="00D046B6" w:rsidRPr="006D4FE6" w:rsidRDefault="00D046B6" w:rsidP="00D046B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</w:p>
    <w:p w:rsidR="00D046B6" w:rsidRPr="006D4FE6" w:rsidRDefault="00D046B6" w:rsidP="00D046B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>РЕШЕНИЕ</w:t>
      </w:r>
    </w:p>
    <w:p w:rsidR="00D046B6" w:rsidRPr="006D4FE6" w:rsidRDefault="00D046B6" w:rsidP="00D046B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</w:p>
    <w:p w:rsidR="00D046B6" w:rsidRPr="006D4FE6" w:rsidRDefault="00D046B6" w:rsidP="00D046B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1E5D8C" w:rsidRPr="006D4FE6" w:rsidRDefault="00FB1998" w:rsidP="001E5D8C">
      <w:pPr>
        <w:spacing w:after="0"/>
        <w:rPr>
          <w:rFonts w:ascii="PT Astra Serif" w:eastAsia="Calibri" w:hAnsi="PT Astra Serif" w:cs="Times New Roman"/>
          <w:sz w:val="27"/>
          <w:szCs w:val="27"/>
        </w:rPr>
      </w:pPr>
      <w:r w:rsidRPr="000D0AA9">
        <w:rPr>
          <w:rFonts w:ascii="PT Astra Serif" w:eastAsia="Calibri" w:hAnsi="PT Astra Serif" w:cs="Times New Roman"/>
          <w:sz w:val="27"/>
          <w:szCs w:val="27"/>
        </w:rPr>
        <w:t xml:space="preserve">   </w:t>
      </w:r>
      <w:r w:rsidR="006D4FE6" w:rsidRPr="000D0AA9">
        <w:rPr>
          <w:rFonts w:ascii="PT Astra Serif" w:eastAsia="Calibri" w:hAnsi="PT Astra Serif" w:cs="Times New Roman"/>
          <w:sz w:val="27"/>
          <w:szCs w:val="27"/>
        </w:rPr>
        <w:t xml:space="preserve">    </w:t>
      </w:r>
      <w:r w:rsidR="000D0AA9" w:rsidRPr="000D0AA9">
        <w:rPr>
          <w:rFonts w:ascii="PT Astra Serif" w:eastAsia="Calibri" w:hAnsi="PT Astra Serif" w:cs="Times New Roman"/>
          <w:sz w:val="27"/>
          <w:szCs w:val="27"/>
        </w:rPr>
        <w:t>14.11.2024</w:t>
      </w:r>
      <w:r w:rsidR="006D4FE6" w:rsidRPr="006D4FE6">
        <w:rPr>
          <w:rFonts w:ascii="PT Astra Serif" w:eastAsia="Calibri" w:hAnsi="PT Astra Serif" w:cs="Times New Roman"/>
          <w:b/>
          <w:sz w:val="27"/>
          <w:szCs w:val="27"/>
        </w:rPr>
        <w:t xml:space="preserve">                                    </w:t>
      </w:r>
      <w:r w:rsidRPr="006D4FE6">
        <w:rPr>
          <w:rFonts w:ascii="PT Astra Serif" w:eastAsia="Calibri" w:hAnsi="PT Astra Serif" w:cs="Times New Roman"/>
          <w:sz w:val="27"/>
          <w:szCs w:val="27"/>
        </w:rPr>
        <w:t xml:space="preserve">с. Сигаево                            </w:t>
      </w:r>
      <w:r w:rsidR="000D0AA9">
        <w:rPr>
          <w:rFonts w:ascii="PT Astra Serif" w:eastAsia="Calibri" w:hAnsi="PT Astra Serif" w:cs="Times New Roman"/>
          <w:sz w:val="27"/>
          <w:szCs w:val="27"/>
        </w:rPr>
        <w:t>№ 402/1</w:t>
      </w:r>
      <w:r w:rsidRPr="006D4FE6">
        <w:rPr>
          <w:rFonts w:ascii="PT Astra Serif" w:eastAsia="Calibri" w:hAnsi="PT Astra Serif" w:cs="Times New Roman"/>
          <w:sz w:val="27"/>
          <w:szCs w:val="27"/>
        </w:rPr>
        <w:t xml:space="preserve">          </w:t>
      </w:r>
    </w:p>
    <w:p w:rsidR="006D4FE6" w:rsidRPr="006D4FE6" w:rsidRDefault="006D4FE6" w:rsidP="001E5D8C">
      <w:pPr>
        <w:spacing w:after="0"/>
        <w:rPr>
          <w:rFonts w:ascii="PT Astra Serif" w:eastAsia="Calibri" w:hAnsi="PT Astra Serif" w:cs="Times New Roman"/>
          <w:sz w:val="27"/>
          <w:szCs w:val="27"/>
        </w:rPr>
      </w:pPr>
    </w:p>
    <w:p w:rsidR="00D046B6" w:rsidRPr="00C50883" w:rsidRDefault="00D046B6" w:rsidP="00AD0CF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  <w:r w:rsidRPr="00C50883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О </w:t>
      </w:r>
      <w:r w:rsidR="00AD0CFA" w:rsidRPr="00C50883">
        <w:rPr>
          <w:rFonts w:ascii="PT Astra Serif" w:eastAsia="Calibri" w:hAnsi="PT Astra Serif" w:cs="Times New Roman"/>
          <w:b/>
          <w:bCs/>
          <w:sz w:val="26"/>
          <w:szCs w:val="26"/>
        </w:rPr>
        <w:t>присвоении звания «Почётный гражданин Сарапульского района»</w:t>
      </w:r>
    </w:p>
    <w:p w:rsidR="00AD0CFA" w:rsidRPr="002E4AC5" w:rsidRDefault="00AD0CFA" w:rsidP="00AD0CFA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D046B6" w:rsidRPr="002E4AC5" w:rsidRDefault="00161902" w:rsidP="00D046B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E4AC5">
        <w:rPr>
          <w:rFonts w:ascii="PT Astra Serif" w:hAnsi="PT Astra Serif" w:cs="Times New Roman"/>
          <w:sz w:val="26"/>
          <w:szCs w:val="26"/>
        </w:rPr>
        <w:t xml:space="preserve">            </w:t>
      </w:r>
      <w:proofErr w:type="gramStart"/>
      <w:r w:rsidR="00AD0CFA" w:rsidRPr="002E4AC5">
        <w:rPr>
          <w:rFonts w:ascii="PT Astra Serif" w:hAnsi="PT Astra Serif" w:cs="Times New Roman"/>
          <w:sz w:val="26"/>
          <w:szCs w:val="26"/>
        </w:rPr>
        <w:t>Рассмотрев представленное депутатской фракцией «ЕДИНАЯ РОС</w:t>
      </w:r>
      <w:r w:rsidR="00375807">
        <w:rPr>
          <w:rFonts w:ascii="PT Astra Serif" w:hAnsi="PT Astra Serif" w:cs="Times New Roman"/>
          <w:sz w:val="26"/>
          <w:szCs w:val="26"/>
        </w:rPr>
        <w:t>С</w:t>
      </w:r>
      <w:r w:rsidR="00AD0CFA" w:rsidRPr="002E4AC5">
        <w:rPr>
          <w:rFonts w:ascii="PT Astra Serif" w:hAnsi="PT Astra Serif" w:cs="Times New Roman"/>
          <w:sz w:val="26"/>
          <w:szCs w:val="26"/>
        </w:rPr>
        <w:t>ИЯ» и Президиум</w:t>
      </w:r>
      <w:r w:rsidR="0084633A">
        <w:rPr>
          <w:rFonts w:ascii="PT Astra Serif" w:hAnsi="PT Astra Serif" w:cs="Times New Roman"/>
          <w:sz w:val="26"/>
          <w:szCs w:val="26"/>
        </w:rPr>
        <w:t>ом</w:t>
      </w:r>
      <w:r w:rsidR="00AD0CFA" w:rsidRPr="002E4AC5">
        <w:rPr>
          <w:rFonts w:ascii="PT Astra Serif" w:hAnsi="PT Astra Serif" w:cs="Times New Roman"/>
          <w:sz w:val="26"/>
          <w:szCs w:val="26"/>
        </w:rPr>
        <w:t xml:space="preserve"> Совета депутатов муниципального образования «Муниципальный округ Сарапульский район Удмуртской Республики» ходатайство о присвоении  звания «Почётный гражданин Сарапульского района»,</w:t>
      </w:r>
      <w:r w:rsidR="00C50883">
        <w:rPr>
          <w:rFonts w:ascii="PT Astra Serif" w:hAnsi="PT Astra Serif" w:cs="Times New Roman"/>
          <w:sz w:val="26"/>
          <w:szCs w:val="26"/>
        </w:rPr>
        <w:t xml:space="preserve"> принимая во внимание решение К</w:t>
      </w:r>
      <w:r w:rsidR="00AD0CFA" w:rsidRPr="002E4AC5">
        <w:rPr>
          <w:rFonts w:ascii="PT Astra Serif" w:hAnsi="PT Astra Serif" w:cs="Times New Roman"/>
          <w:sz w:val="26"/>
          <w:szCs w:val="26"/>
        </w:rPr>
        <w:t>оллегии Администрации муниципального образования «Муниципальный округ Сарапульский район Удмуртской Республики» от 17.10.2024 №</w:t>
      </w:r>
      <w:r w:rsidR="00375807">
        <w:rPr>
          <w:rFonts w:ascii="PT Astra Serif" w:hAnsi="PT Astra Serif" w:cs="Times New Roman"/>
          <w:sz w:val="26"/>
          <w:szCs w:val="26"/>
        </w:rPr>
        <w:t xml:space="preserve"> </w:t>
      </w:r>
      <w:r w:rsidR="00AD0CFA" w:rsidRPr="002E4AC5">
        <w:rPr>
          <w:rFonts w:ascii="PT Astra Serif" w:hAnsi="PT Astra Serif" w:cs="Times New Roman"/>
          <w:sz w:val="26"/>
          <w:szCs w:val="26"/>
        </w:rPr>
        <w:t>1/5,   руководствуясь Положением о Почётном гражданине Сарапульского района, утвержденным решением Совета депутатов муниципального образования «Муниципальный округ Сарапульский</w:t>
      </w:r>
      <w:proofErr w:type="gramEnd"/>
      <w:r w:rsidR="00AD0CFA" w:rsidRPr="002E4AC5">
        <w:rPr>
          <w:rFonts w:ascii="PT Astra Serif" w:hAnsi="PT Astra Serif" w:cs="Times New Roman"/>
          <w:sz w:val="26"/>
          <w:szCs w:val="26"/>
        </w:rPr>
        <w:t xml:space="preserve"> район Удмуртской Республики» от 27.01.2022 №</w:t>
      </w:r>
      <w:r w:rsidR="00375807">
        <w:rPr>
          <w:rFonts w:ascii="PT Astra Serif" w:hAnsi="PT Astra Serif" w:cs="Times New Roman"/>
          <w:sz w:val="26"/>
          <w:szCs w:val="26"/>
        </w:rPr>
        <w:t xml:space="preserve"> </w:t>
      </w:r>
      <w:r w:rsidR="00AD0CFA" w:rsidRPr="002E4AC5">
        <w:rPr>
          <w:rFonts w:ascii="PT Astra Serif" w:hAnsi="PT Astra Serif" w:cs="Times New Roman"/>
          <w:sz w:val="26"/>
          <w:szCs w:val="26"/>
        </w:rPr>
        <w:t xml:space="preserve">88/1, Уставом муниципального образования «Муниципальный округ Сарапульский район Удмуртской Республики», </w:t>
      </w:r>
      <w:r w:rsidR="00D046B6" w:rsidRPr="002E4AC5">
        <w:rPr>
          <w:rFonts w:ascii="PT Astra Serif" w:eastAsia="Calibri" w:hAnsi="PT Astra Serif" w:cs="Times New Roman"/>
          <w:sz w:val="26"/>
          <w:szCs w:val="26"/>
          <w:lang w:eastAsia="ru-RU"/>
        </w:rPr>
        <w:t>Совет депутатов муниципального образования «Муниципальный округ Сарапульский район Удмуртской Республики» РЕШАЕТ:</w:t>
      </w:r>
    </w:p>
    <w:p w:rsidR="00D046B6" w:rsidRPr="002E4AC5" w:rsidRDefault="00D046B6" w:rsidP="00D046B6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:rsidR="00D046B6" w:rsidRPr="002E4AC5" w:rsidRDefault="002E4AC5" w:rsidP="002E4AC5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Calibri" w:hAnsi="PT Astra Serif" w:cs="Times New Roman"/>
          <w:sz w:val="26"/>
          <w:szCs w:val="26"/>
        </w:rPr>
        <w:t xml:space="preserve">          </w:t>
      </w:r>
      <w:r w:rsidR="00D046B6" w:rsidRPr="002E4AC5">
        <w:rPr>
          <w:rFonts w:ascii="PT Astra Serif" w:eastAsia="Calibri" w:hAnsi="PT Astra Serif" w:cs="Times New Roman"/>
          <w:sz w:val="26"/>
          <w:szCs w:val="26"/>
        </w:rPr>
        <w:t xml:space="preserve">1. </w:t>
      </w:r>
      <w:r w:rsidRPr="002E4AC5">
        <w:rPr>
          <w:rFonts w:ascii="PT Astra Serif" w:eastAsia="Calibri" w:hAnsi="PT Astra Serif" w:cs="Times New Roman"/>
          <w:sz w:val="26"/>
          <w:szCs w:val="26"/>
        </w:rPr>
        <w:t xml:space="preserve">Присвоить звание «Почётный гражданин Сарапульского района» Асабину Игорю Владиславовичу, заместителю Председателя Правительства Удмуртской Республики, возглавлявшему Сарапульский район </w:t>
      </w:r>
      <w:r w:rsidR="00375807">
        <w:rPr>
          <w:rFonts w:ascii="PT Astra Serif" w:eastAsia="Calibri" w:hAnsi="PT Astra Serif" w:cs="Times New Roman"/>
          <w:sz w:val="26"/>
          <w:szCs w:val="26"/>
        </w:rPr>
        <w:t xml:space="preserve">в период </w:t>
      </w:r>
      <w:r w:rsidRPr="002E4AC5">
        <w:rPr>
          <w:rFonts w:ascii="PT Astra Serif" w:eastAsia="Calibri" w:hAnsi="PT Astra Serif" w:cs="Times New Roman"/>
          <w:sz w:val="26"/>
          <w:szCs w:val="26"/>
        </w:rPr>
        <w:t>с 2008 по 2022 годы.</w:t>
      </w:r>
    </w:p>
    <w:p w:rsidR="00D046B6" w:rsidRPr="002E4AC5" w:rsidRDefault="002E4AC5" w:rsidP="00D04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Calibri" w:hAnsi="PT Astra Serif" w:cs="Times New Roman"/>
          <w:sz w:val="26"/>
          <w:szCs w:val="26"/>
        </w:rPr>
        <w:t xml:space="preserve"> 2</w:t>
      </w:r>
      <w:r w:rsidR="00D046B6" w:rsidRPr="002E4AC5">
        <w:rPr>
          <w:rFonts w:ascii="PT Astra Serif" w:eastAsia="Calibri" w:hAnsi="PT Astra Serif" w:cs="Times New Roman"/>
          <w:sz w:val="26"/>
          <w:szCs w:val="26"/>
        </w:rPr>
        <w:t>.  Настоящее решение опубликовать в периодическом печатном издании «Вестник Сарапульского района» и разместить на официальном сайте муниципального образования «Муниципальный округ Сарапульский район Удмуртской Республики» в информационно-телекоммуникационной сети Интернет.</w:t>
      </w:r>
    </w:p>
    <w:p w:rsidR="00D046B6" w:rsidRPr="002E4AC5" w:rsidRDefault="00D046B6" w:rsidP="00D046B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046B6" w:rsidRPr="002E4AC5" w:rsidRDefault="00D046B6" w:rsidP="00D046B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046B6" w:rsidRPr="002E4AC5" w:rsidRDefault="00D046B6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D046B6" w:rsidRPr="002E4AC5" w:rsidRDefault="00D046B6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D046B6" w:rsidRPr="002E4AC5" w:rsidRDefault="00D046B6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«Муниципальный округ Сарапульский </w:t>
      </w:r>
    </w:p>
    <w:p w:rsidR="00D046B6" w:rsidRDefault="00D046B6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>район Удмуртской Республики»</w:t>
      </w:r>
      <w:r w:rsidR="00161902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161902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161902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161902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D41246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Л.П. Шеронова </w:t>
      </w:r>
    </w:p>
    <w:p w:rsidR="00A92D9B" w:rsidRDefault="00A92D9B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92D9B" w:rsidRDefault="00A92D9B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92D9B" w:rsidRDefault="00A92D9B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92D9B" w:rsidRDefault="00A92D9B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92D9B" w:rsidRDefault="00A92D9B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</w:p>
    <w:sectPr w:rsidR="00A92D9B" w:rsidSect="002E4A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73"/>
    <w:rsid w:val="000D0AA9"/>
    <w:rsid w:val="000D419B"/>
    <w:rsid w:val="00161902"/>
    <w:rsid w:val="001A0C49"/>
    <w:rsid w:val="001E5D8C"/>
    <w:rsid w:val="00226D33"/>
    <w:rsid w:val="002800AF"/>
    <w:rsid w:val="002E4AC5"/>
    <w:rsid w:val="00375807"/>
    <w:rsid w:val="00395A34"/>
    <w:rsid w:val="003B5B22"/>
    <w:rsid w:val="004F7D9F"/>
    <w:rsid w:val="005A53D6"/>
    <w:rsid w:val="00663994"/>
    <w:rsid w:val="00692A73"/>
    <w:rsid w:val="006B7761"/>
    <w:rsid w:val="006D4FE6"/>
    <w:rsid w:val="00705A07"/>
    <w:rsid w:val="00733ABF"/>
    <w:rsid w:val="007A4B90"/>
    <w:rsid w:val="0084633A"/>
    <w:rsid w:val="00861741"/>
    <w:rsid w:val="009D44B1"/>
    <w:rsid w:val="00A92D9B"/>
    <w:rsid w:val="00A971AE"/>
    <w:rsid w:val="00AD0CFA"/>
    <w:rsid w:val="00C50883"/>
    <w:rsid w:val="00D046B6"/>
    <w:rsid w:val="00D41246"/>
    <w:rsid w:val="00EE0507"/>
    <w:rsid w:val="00FB1998"/>
    <w:rsid w:val="00F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3A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33A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3A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33A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8CF0-80C4-4B83-9B1A-6F873B39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2024-11-13T07:09:00Z</cp:lastPrinted>
  <dcterms:created xsi:type="dcterms:W3CDTF">2024-02-12T06:48:00Z</dcterms:created>
  <dcterms:modified xsi:type="dcterms:W3CDTF">2024-11-18T10:31:00Z</dcterms:modified>
</cp:coreProperties>
</file>