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6" w:rsidRDefault="00BF3CC6" w:rsidP="008C6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CC6" w:rsidRPr="007B114F" w:rsidRDefault="00BF3CC6" w:rsidP="008C6E6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B114F">
        <w:rPr>
          <w:rFonts w:ascii="PT Astra Serif" w:hAnsi="PT Astra Serif"/>
          <w:sz w:val="28"/>
          <w:szCs w:val="28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 filled="t">
            <v:fill opacity="0" color2="black"/>
            <v:imagedata r:id="rId7" o:title="" croptop="-28f" cropbottom="-28f" cropleft="-28f" cropright="-28f"/>
          </v:shape>
          <o:OLEObject Type="Embed" ProgID="PBrush" ShapeID="_x0000_i1025" DrawAspect="Content" ObjectID="_1803721743" r:id="rId8"/>
        </w:object>
      </w:r>
    </w:p>
    <w:p w:rsidR="00BF3CC6" w:rsidRPr="007B114F" w:rsidRDefault="00BF3CC6" w:rsidP="008C6E6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Совет  депутатов муниципального образования 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«Муниципальный округ Сарапульский район Удмуртской Республики»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первого созыва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BF3CC6" w:rsidRPr="007B114F" w:rsidRDefault="00BF3CC6" w:rsidP="00BF3CC6">
      <w:pPr>
        <w:widowControl w:val="0"/>
        <w:suppressAutoHyphens/>
        <w:spacing w:after="0" w:line="240" w:lineRule="auto"/>
        <w:ind w:left="3545" w:firstLine="709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РЕШЕНИЕ 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</w:pPr>
    </w:p>
    <w:p w:rsidR="00BF3CC6" w:rsidRPr="007B114F" w:rsidRDefault="00E470BC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20</w:t>
      </w:r>
      <w:r w:rsidR="005B6FD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.0</w:t>
      </w:r>
      <w:r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3</w:t>
      </w:r>
      <w:r w:rsidR="005B6FD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.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202</w:t>
      </w:r>
      <w:r w:rsidR="00F2549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5</w:t>
      </w:r>
      <w:r w:rsidR="00C06E11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г.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ab/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ab/>
        <w:t xml:space="preserve">    </w:t>
      </w:r>
      <w:r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             </w:t>
      </w:r>
      <w:r w:rsidR="00184560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с.</w:t>
      </w:r>
      <w:r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Сигаево                              </w:t>
      </w:r>
      <w:r w:rsidR="005B6FD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          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№</w:t>
      </w:r>
      <w:r w:rsidR="006A1658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</w:t>
      </w:r>
      <w:r w:rsidR="00184560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430/1</w:t>
      </w:r>
      <w:r w:rsidR="005B6FD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</w:t>
      </w:r>
      <w:r w:rsidR="00BF3CC6"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 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</w:pPr>
    </w:p>
    <w:p w:rsidR="0028351C" w:rsidRPr="007B114F" w:rsidRDefault="00BF3CC6" w:rsidP="0028351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 xml:space="preserve">Об отчете </w:t>
      </w:r>
      <w:r w:rsidR="0028351C"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 xml:space="preserve">Председателя  Совета депутатов об организации работы и результатах деятельности Совета депутатов муниципального образования  «Муниципальный округ Сарапульский район Удмуртской Республики»  первого созыва </w:t>
      </w:r>
      <w:r w:rsidR="00880156"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>за</w:t>
      </w:r>
      <w:r w:rsidR="0028351C"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 xml:space="preserve"> 202</w:t>
      </w:r>
      <w:r w:rsidR="00F25496"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>4</w:t>
      </w:r>
      <w:r w:rsidR="0028351C"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 xml:space="preserve"> год</w:t>
      </w:r>
    </w:p>
    <w:p w:rsidR="0028351C" w:rsidRPr="007B114F" w:rsidRDefault="0028351C" w:rsidP="00BF3CC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</w:pPr>
    </w:p>
    <w:p w:rsidR="00BF3CC6" w:rsidRPr="007B114F" w:rsidRDefault="00BF3CC6" w:rsidP="00BF3CC6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zh-CN" w:bidi="hi-IN"/>
        </w:rPr>
        <w:t xml:space="preserve">       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ab/>
        <w:t>Заслушав и обсудив</w:t>
      </w:r>
      <w:r w:rsidR="0028351C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 отчет Председателя Совета депутатов об организации работы и результатах деятельности Совета депутатов муниципального образования  «Муниципальный округ Сарапульский район Удмуртской Республики»  первого созыва </w:t>
      </w:r>
      <w:r w:rsidR="0088015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за </w:t>
      </w:r>
      <w:r w:rsidR="0028351C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202</w:t>
      </w:r>
      <w:r w:rsidR="0088015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2</w:t>
      </w:r>
      <w:r w:rsidR="0028351C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 год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, руководствуясь ст. 2</w:t>
      </w:r>
      <w:r w:rsidR="00EC626D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5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  Устава муниципального образования «Муниципальный округ Сарапульский район Удмуртской Республики»,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Times New Roman" w:hAnsi="PT Astra Serif" w:cs="Times New Roman"/>
          <w:kern w:val="2"/>
          <w:sz w:val="28"/>
          <w:szCs w:val="28"/>
          <w:lang w:eastAsia="zh-CN" w:bidi="hi-IN"/>
        </w:rPr>
        <w:t xml:space="preserve">         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Совет депутатов муниципального образования «Муниципальный округ Сарапульский район Удмуртской Республики»  </w:t>
      </w:r>
      <w:r w:rsidRPr="007B114F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A962EC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>р</w:t>
      </w:r>
      <w:proofErr w:type="gramEnd"/>
      <w:r w:rsidRPr="00A962EC">
        <w:rPr>
          <w:rFonts w:ascii="PT Astra Serif" w:eastAsia="SimSun" w:hAnsi="PT Astra Serif" w:cs="Mangal"/>
          <w:b/>
          <w:kern w:val="2"/>
          <w:sz w:val="28"/>
          <w:szCs w:val="28"/>
          <w:lang w:eastAsia="zh-CN" w:bidi="hi-IN"/>
        </w:rPr>
        <w:t xml:space="preserve"> е ш а е т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: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BF3CC6" w:rsidRPr="007B114F" w:rsidRDefault="004A182A" w:rsidP="00EC626D">
      <w:pPr>
        <w:pStyle w:val="af1"/>
        <w:widowControl w:val="0"/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Отчет Председателя Совета депутатов об организации работы и результатах деятельности Совета депутатов муниципального образования  «Муниципальный округ Сарапульский район Удмуртской Республики»  первого созыва </w:t>
      </w:r>
      <w:r w:rsidR="0088015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за 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202</w:t>
      </w:r>
      <w:r w:rsidR="00F2549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4</w:t>
      </w:r>
      <w:r w:rsidR="0088015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 год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 </w:t>
      </w:r>
      <w:r w:rsidR="00BF3CC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принять к сведению.</w:t>
      </w:r>
    </w:p>
    <w:p w:rsidR="00BF3CC6" w:rsidRPr="007B114F" w:rsidRDefault="00BF3CC6" w:rsidP="00EC626D">
      <w:pPr>
        <w:pStyle w:val="af1"/>
        <w:widowControl w:val="0"/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О</w:t>
      </w:r>
      <w:r w:rsidR="00F25496"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бнародовать 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настоящее решение</w:t>
      </w:r>
      <w:r w:rsidRPr="007B114F">
        <w:rPr>
          <w:rFonts w:ascii="PT Astra Serif" w:eastAsia="SimSun" w:hAnsi="PT Astra Serif" w:cs="Mangal"/>
          <w:color w:val="800000"/>
          <w:kern w:val="2"/>
          <w:sz w:val="28"/>
          <w:szCs w:val="28"/>
          <w:lang w:eastAsia="zh-CN" w:bidi="hi-IN"/>
        </w:rPr>
        <w:t xml:space="preserve"> </w:t>
      </w:r>
      <w:r w:rsidRPr="007B114F">
        <w:rPr>
          <w:rFonts w:ascii="PT Astra Serif" w:eastAsia="SimSun" w:hAnsi="PT Astra Serif" w:cs="Mangal"/>
          <w:color w:val="000000"/>
          <w:kern w:val="2"/>
          <w:sz w:val="28"/>
          <w:szCs w:val="28"/>
          <w:lang w:eastAsia="zh-CN" w:bidi="hi-IN"/>
        </w:rPr>
        <w:t>в порядке, предусмотренном  статьей 40 Устава муниципального образования «Муниципальный округ Сарапульский район Удмуртской Республики».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EC626D" w:rsidRPr="007B114F" w:rsidRDefault="00EC626D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Председатель Совета депутатов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муниципального образования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 xml:space="preserve">«Муниципальный округ Сарапульский 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>район Удмуртской Республики»</w:t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ab/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ab/>
      </w:r>
      <w:r w:rsidRPr="007B114F"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  <w:tab/>
        <w:t xml:space="preserve">                             Л.П. Шеронова</w:t>
      </w:r>
    </w:p>
    <w:p w:rsidR="00BF3CC6" w:rsidRPr="007B114F" w:rsidRDefault="00BF3CC6" w:rsidP="00BF3CC6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Mangal"/>
          <w:kern w:val="2"/>
          <w:sz w:val="28"/>
          <w:szCs w:val="28"/>
          <w:lang w:eastAsia="zh-CN" w:bidi="hi-IN"/>
        </w:rPr>
      </w:pPr>
    </w:p>
    <w:p w:rsidR="00BF3CC6" w:rsidRPr="007B114F" w:rsidRDefault="00BF3CC6" w:rsidP="008C6E6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A182A" w:rsidRDefault="004A182A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1191" w:rsidRDefault="001E1191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1191" w:rsidRPr="007B114F" w:rsidRDefault="001E1191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182A" w:rsidRPr="007B114F" w:rsidRDefault="004A182A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351C" w:rsidRPr="007B114F" w:rsidRDefault="0028351C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114F">
        <w:rPr>
          <w:rFonts w:ascii="PT Astra Serif" w:hAnsi="PT Astra Serif" w:cs="Times New Roman"/>
          <w:b/>
          <w:sz w:val="28"/>
          <w:szCs w:val="28"/>
        </w:rPr>
        <w:lastRenderedPageBreak/>
        <w:t>ОТЧЁТ</w:t>
      </w:r>
    </w:p>
    <w:p w:rsidR="0028351C" w:rsidRPr="007B114F" w:rsidRDefault="0028351C" w:rsidP="002835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114F">
        <w:rPr>
          <w:rFonts w:ascii="PT Astra Serif" w:hAnsi="PT Astra Serif" w:cs="Times New Roman"/>
          <w:b/>
          <w:sz w:val="28"/>
          <w:szCs w:val="28"/>
        </w:rPr>
        <w:t xml:space="preserve">Председателя Совета депутатов об организации работы и результатах деятельности Совета депутатов муниципального образования  «Муниципальный округ Сарапульский район Удмуртской Республики»  первого созыва </w:t>
      </w:r>
      <w:r w:rsidR="00880156" w:rsidRPr="007B114F">
        <w:rPr>
          <w:rFonts w:ascii="PT Astra Serif" w:hAnsi="PT Astra Serif" w:cs="Times New Roman"/>
          <w:b/>
          <w:sz w:val="28"/>
          <w:szCs w:val="28"/>
        </w:rPr>
        <w:t>за</w:t>
      </w:r>
      <w:r w:rsidRPr="007B114F">
        <w:rPr>
          <w:rFonts w:ascii="PT Astra Serif" w:hAnsi="PT Astra Serif" w:cs="Times New Roman"/>
          <w:b/>
          <w:sz w:val="28"/>
          <w:szCs w:val="28"/>
        </w:rPr>
        <w:t xml:space="preserve">  202</w:t>
      </w:r>
      <w:r w:rsidR="00F25496" w:rsidRPr="007B114F">
        <w:rPr>
          <w:rFonts w:ascii="PT Astra Serif" w:hAnsi="PT Astra Serif" w:cs="Times New Roman"/>
          <w:b/>
          <w:sz w:val="28"/>
          <w:szCs w:val="28"/>
        </w:rPr>
        <w:t>4</w:t>
      </w:r>
      <w:r w:rsidRPr="007B114F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4F7D69" w:rsidRDefault="004F7D69" w:rsidP="0028351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A1523" w:rsidRPr="007B114F" w:rsidRDefault="008A1523" w:rsidP="0028351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Слайд 2</w:t>
      </w:r>
    </w:p>
    <w:p w:rsidR="007B36AB" w:rsidRDefault="00880156" w:rsidP="007B114F">
      <w:pPr>
        <w:spacing w:after="0" w:line="240" w:lineRule="auto"/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Совет депутатов муниципального образования «Сарапульский район» осуществляет свою деятельность в соответствии</w:t>
      </w:r>
      <w:r w:rsidR="007B36A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: </w:t>
      </w:r>
    </w:p>
    <w:p w:rsidR="007B36AB" w:rsidRDefault="007B36AB" w:rsidP="007B114F">
      <w:pPr>
        <w:spacing w:after="0" w:line="240" w:lineRule="auto"/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1)</w:t>
      </w:r>
      <w:proofErr w:type="gramStart"/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proofErr w:type="gramEnd"/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</w:t>
      </w:r>
      <w:proofErr w:type="gramEnd"/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Федеральным законом от 6 октября 2003 года № 131 «Об общих принципах организации местного самоуправления на территории Российской Федерации»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;</w:t>
      </w:r>
    </w:p>
    <w:p w:rsidR="007B36AB" w:rsidRDefault="007B36AB" w:rsidP="007B114F">
      <w:pPr>
        <w:spacing w:after="0" w:line="240" w:lineRule="auto"/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2)</w:t>
      </w:r>
      <w:proofErr w:type="gramStart"/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proofErr w:type="gramEnd"/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</w:t>
      </w:r>
      <w:proofErr w:type="gramEnd"/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основании Устава муниципального образования «</w:t>
      </w:r>
      <w:r w:rsidR="00BC057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Муниципальный округ 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Сарапульский район</w:t>
      </w:r>
      <w:r w:rsidR="00BC057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Удмуртской Республики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»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;</w:t>
      </w:r>
    </w:p>
    <w:p w:rsidR="007B36AB" w:rsidRDefault="007B36AB" w:rsidP="007B114F">
      <w:pPr>
        <w:spacing w:after="0" w:line="240" w:lineRule="auto"/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3). 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Регламента Совета депутатов муниципального образования «</w:t>
      </w:r>
      <w:r w:rsidR="00BC057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Муниципальный округ Сарапульский район Удмуртской Республики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»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;</w:t>
      </w:r>
    </w:p>
    <w:p w:rsidR="007B36AB" w:rsidRDefault="007B36AB" w:rsidP="007B114F">
      <w:pPr>
        <w:spacing w:after="0" w:line="240" w:lineRule="auto"/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4). 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Плана работы Совета депутатов</w:t>
      </w:r>
      <w:r w:rsidR="00BC057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муниципального образования «Муниципальный округ Сарапульский район Удмуртской Республики»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;</w:t>
      </w:r>
    </w:p>
    <w:p w:rsidR="008A1523" w:rsidRDefault="008A1523" w:rsidP="004F7D69">
      <w:pPr>
        <w:spacing w:after="0" w:line="240" w:lineRule="auto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</w:p>
    <w:p w:rsidR="004F7D69" w:rsidRPr="008A1523" w:rsidRDefault="008A1523" w:rsidP="004F7D69">
      <w:pPr>
        <w:spacing w:after="0" w:line="240" w:lineRule="auto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3</w:t>
      </w:r>
    </w:p>
    <w:p w:rsidR="000A793A" w:rsidRDefault="00881D1F" w:rsidP="000A793A">
      <w:pPr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В </w:t>
      </w:r>
      <w:r w:rsidR="00F2549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2024 году депутаты вели большую работу по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выборам </w:t>
      </w:r>
      <w:r w:rsidR="00F2549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Президента Российской Федерации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. </w:t>
      </w:r>
      <w:r w:rsidR="00F2549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Совместно с </w:t>
      </w:r>
      <w:r w:rsidR="000A793A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руководителями структурных подразделений, руководителями территориальных отделов и секторов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руководители предприятий и организаций</w:t>
      </w:r>
      <w:r w:rsidR="000A793A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встречались с избирателями в округах и подводили итоги работы.</w:t>
      </w:r>
    </w:p>
    <w:p w:rsidR="008A1523" w:rsidRPr="008A1523" w:rsidRDefault="008A1523" w:rsidP="008A1523">
      <w:pPr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4</w:t>
      </w:r>
    </w:p>
    <w:p w:rsidR="000A793A" w:rsidRDefault="000A793A" w:rsidP="000A793A">
      <w:pPr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Итоги голосования: качество – 84,78, явка – 67, 73.</w:t>
      </w:r>
    </w:p>
    <w:p w:rsidR="008A1523" w:rsidRPr="007B114F" w:rsidRDefault="008A1523" w:rsidP="008A1523">
      <w:pPr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5</w:t>
      </w:r>
    </w:p>
    <w:p w:rsidR="008A1523" w:rsidRDefault="000A793A" w:rsidP="000A793A">
      <w:pPr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2024 год был объявлен </w:t>
      </w:r>
      <w:r w:rsidR="002576A5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президентом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Годом семьи.</w:t>
      </w:r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Ценность любви, взаимной поддержки и доверия передается в семье из поколения в поколение, так же, как культура, традиции, история, нравственные устои. Депутаты не оставались в стороне и активно участвовали в мероприятиях, проводимых в округах. </w:t>
      </w:r>
    </w:p>
    <w:p w:rsidR="008A1523" w:rsidRPr="008A1523" w:rsidRDefault="008A1523" w:rsidP="008A1523">
      <w:pPr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6</w:t>
      </w:r>
    </w:p>
    <w:p w:rsidR="00BA3E67" w:rsidRDefault="007B36AB" w:rsidP="000A793A">
      <w:pPr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</w:t>
      </w:r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емья нашего депутата, директора </w:t>
      </w:r>
      <w:proofErr w:type="spellStart"/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Девятовской</w:t>
      </w:r>
      <w:proofErr w:type="spellEnd"/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школы В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ячеслава Валентиновича </w:t>
      </w:r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Коренева приняла участие во Всероссийском конкурсе «Это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 нас</w:t>
      </w:r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семейное» и была награждена Дипломом, ценным подарком, врученным Главой УР А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лександром Владимировичем</w:t>
      </w:r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Бречаловым</w:t>
      </w:r>
      <w:proofErr w:type="spellEnd"/>
      <w:r w:rsidR="00BA3E67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</w:p>
    <w:p w:rsidR="00E85C47" w:rsidRPr="007B114F" w:rsidRDefault="00E85C47" w:rsidP="00E85C47">
      <w:pPr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7</w:t>
      </w:r>
    </w:p>
    <w:p w:rsidR="00BA3E67" w:rsidRDefault="00BA3E67" w:rsidP="000A793A">
      <w:pPr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lastRenderedPageBreak/>
        <w:t xml:space="preserve">2024г. – Год столетия Сарапульского района. Совместно с 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жителями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 округах принимали участие в мероприятиях, про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ходящих на территориях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</w:p>
    <w:p w:rsidR="00E85C47" w:rsidRPr="007B114F" w:rsidRDefault="00E85C47" w:rsidP="00E85C47">
      <w:pPr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8</w:t>
      </w:r>
    </w:p>
    <w:p w:rsidR="00FB21C3" w:rsidRDefault="00BA3E67" w:rsidP="000B6793">
      <w:pPr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Ежегодно депутаты участвуют в реализации различных проектов. Так в </w:t>
      </w:r>
      <w:r w:rsidR="00F93F0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024</w:t>
      </w:r>
      <w:r w:rsidR="00F93F0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году было поддержано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:                                                                                               1).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23 проекта инициативного бюджетирования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«Наша инициатива», 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                            2).  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3 проекта «Атмосфера – без границ», </w:t>
      </w:r>
      <w:r w:rsid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3).  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4 проекта «Комфортная городская среда».</w:t>
      </w:r>
    </w:p>
    <w:p w:rsidR="00E85C47" w:rsidRPr="007B114F" w:rsidRDefault="00E85C47" w:rsidP="00E85C47">
      <w:pPr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9</w:t>
      </w:r>
    </w:p>
    <w:p w:rsidR="00E85C47" w:rsidRDefault="000B6793" w:rsidP="002D4D8C">
      <w:pPr>
        <w:spacing w:before="100" w:beforeAutospacing="1" w:after="100" w:afterAutospacing="1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14 мая 202</w:t>
      </w:r>
      <w:r w:rsidR="006E7BC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4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г. совместно с Государственным Советом УР и администрацией района провели День Государственного Совета в Сарапульском районе. Основная цель - анализ реализации республиканского законодательства, выявление проблем и путей решения, разработка предложений по совершенствованию нормативно-правовой базы регионального и федерального уровня.</w:t>
      </w:r>
    </w:p>
    <w:p w:rsidR="00E85C47" w:rsidRDefault="00E85C47" w:rsidP="00E85C47">
      <w:pPr>
        <w:spacing w:before="100" w:beforeAutospacing="1" w:after="100" w:afterAutospacing="1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</w:t>
      </w:r>
      <w:r w:rsidR="005B7FB8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0</w:t>
      </w:r>
      <w:r w:rsidR="00FB21C3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</w:p>
    <w:p w:rsidR="000B6793" w:rsidRPr="000B6793" w:rsidRDefault="00FB21C3" w:rsidP="000B6793">
      <w:pPr>
        <w:pStyle w:val="af1"/>
        <w:numPr>
          <w:ilvl w:val="0"/>
          <w:numId w:val="18"/>
        </w:numPr>
        <w:spacing w:before="100" w:beforeAutospacing="1" w:after="100" w:afterAutospacing="1"/>
        <w:ind w:left="426" w:hanging="426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В районе День Государственного Совета прошел второй раз за 10 лет практики выездных совещаний.</w:t>
      </w:r>
      <w:r w:rsidR="00BA3E67"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0A793A"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</w:p>
    <w:p w:rsidR="000B6793" w:rsidRDefault="00FB21C3" w:rsidP="000B6793">
      <w:pPr>
        <w:pStyle w:val="af1"/>
        <w:numPr>
          <w:ilvl w:val="0"/>
          <w:numId w:val="18"/>
        </w:numPr>
        <w:spacing w:before="100" w:beforeAutospacing="1" w:after="100" w:afterAutospacing="1"/>
        <w:ind w:left="426" w:hanging="426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Работа одиннадцати секций была организована </w:t>
      </w:r>
      <w:r w:rsidR="00EA46F8"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на различных площадках района. </w:t>
      </w:r>
    </w:p>
    <w:p w:rsidR="00E85C47" w:rsidRPr="000B6793" w:rsidRDefault="00EA46F8" w:rsidP="000B6793">
      <w:pPr>
        <w:pStyle w:val="af1"/>
        <w:numPr>
          <w:ilvl w:val="0"/>
          <w:numId w:val="18"/>
        </w:numPr>
        <w:spacing w:before="100" w:beforeAutospacing="1" w:after="100" w:afterAutospacing="1"/>
        <w:ind w:left="426" w:hanging="426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Каждая секция посвящена</w:t>
      </w:r>
      <w:r w:rsidRPr="000B679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изучению и анализу практики применения принятых законов. В том числе вопросы, по таким важным темам, как поддержка многодетных семей, налогообложению,</w:t>
      </w:r>
      <w:r w:rsidR="002476ED" w:rsidRPr="000B679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образованию, молодежной политике, организации работы сельских старост, социальная поддержка добровольных пожарных, развитие физической культуры и спорта. </w:t>
      </w:r>
    </w:p>
    <w:p w:rsidR="00E85C47" w:rsidRDefault="00E85C47" w:rsidP="00E85C47">
      <w:pPr>
        <w:spacing w:before="100" w:beforeAutospacing="1" w:after="100" w:afterAutospacing="1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11</w:t>
      </w:r>
    </w:p>
    <w:p w:rsidR="00E85C47" w:rsidRDefault="002476ED" w:rsidP="002D4D8C">
      <w:pPr>
        <w:spacing w:before="100" w:beforeAutospacing="1" w:after="100" w:afterAutospacing="1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В рамках работы секций их участники посетили ряд объектов экономического сектора и социальной сферы. Все депутаты районного Совета приняли активное участие в работе секций. </w:t>
      </w:r>
    </w:p>
    <w:p w:rsidR="00E85C47" w:rsidRDefault="00E85C47" w:rsidP="00E85C47">
      <w:pPr>
        <w:spacing w:before="100" w:beforeAutospacing="1" w:after="100" w:afterAutospacing="1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12</w:t>
      </w:r>
    </w:p>
    <w:p w:rsidR="002D4D8C" w:rsidRDefault="002476ED" w:rsidP="002D4D8C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Подводя итоги</w:t>
      </w:r>
      <w:r w:rsidR="004B231D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, Председатель Государственного Совета </w:t>
      </w:r>
      <w:r w:rsidR="004806E8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В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ладимир Петрович </w:t>
      </w:r>
      <w:r w:rsidR="004806E8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Невоструев подчеркнул высокую организацию работы по подготовке к выездному заседанию, как со стороны аппарата Государственного Совета, так и со стороны руководителей района и депутатского корпуса района. В </w:t>
      </w:r>
      <w:r w:rsidR="004806E8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lastRenderedPageBreak/>
        <w:t>завершении мероприятия спикер республиканского парламента вручил Почетный знак «За заслуги в развитии парламентаризма» Главе района А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йдару </w:t>
      </w:r>
      <w:proofErr w:type="spellStart"/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Ильсуновичу</w:t>
      </w:r>
      <w:proofErr w:type="spellEnd"/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4806E8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Шарафутдинову и Председателю Совета депутатов Л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юдмиле Петровне</w:t>
      </w:r>
      <w:r w:rsidR="004806E8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Шероновой.</w:t>
      </w:r>
      <w:r w:rsidR="002D4D8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85C47" w:rsidRDefault="00E85C47" w:rsidP="00E85C47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13</w:t>
      </w:r>
    </w:p>
    <w:p w:rsidR="002D4D8C" w:rsidRDefault="002D4D8C" w:rsidP="002D4D8C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 отчетный период в Государственный Совет Удмуртской Республики были внесены следующие предложения:</w:t>
      </w:r>
    </w:p>
    <w:p w:rsidR="00126168" w:rsidRDefault="002D4D8C" w:rsidP="00126168">
      <w:pPr>
        <w:spacing w:before="100" w:beforeAutospacing="1" w:after="100" w:afterAutospacing="1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О внесении изменений в Закон УР от 24.10.2008г. № 42-РЗ «О гарантиях полномочий депутата и лица, замещающего муниципальную должность в Удмуртской Республике </w:t>
      </w:r>
      <w:r w:rsidR="000B67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Закон УР 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20.03.2008г. №10-РЗ «О муниципальной службе в Удмуртской Республике»;                                                                                                     - О выделении субвенции на оплату труда секретаря административной комиссии муниципального образования;                                                                             - С целью поддержания института старост населенного пункта рассмотреть вопрос по освобождению от уплаты налога на транспорт</w:t>
      </w:r>
      <w:r w:rsidR="000B67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предусмотреть имущественную компенсацию.</w:t>
      </w:r>
    </w:p>
    <w:p w:rsidR="00126168" w:rsidRDefault="004F7D69" w:rsidP="00126168">
      <w:pPr>
        <w:spacing w:before="100" w:beforeAutospacing="1" w:after="100" w:afterAutospacing="1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Нормотворческая деятельность Совета</w:t>
      </w:r>
      <w:r w:rsidR="003144E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депутатов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течение 202</w:t>
      </w:r>
      <w:r w:rsidR="004806E8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носила плано</w:t>
      </w:r>
      <w:r w:rsidR="003144E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ый характер, проводилась на основании мониторинга Федерального и регионального законодательства и зависела от динамики его изменений и с учетом сложившейся </w:t>
      </w:r>
      <w:r w:rsidR="00E05DA1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политической </w:t>
      </w:r>
      <w:r w:rsidR="002576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экономической 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обстановки.</w:t>
      </w:r>
      <w:r w:rsidR="00C34E4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26168" w:rsidRDefault="00126168" w:rsidP="00126168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14</w:t>
      </w:r>
    </w:p>
    <w:p w:rsidR="00126168" w:rsidRDefault="00C34E4E" w:rsidP="00126168">
      <w:pPr>
        <w:spacing w:before="100" w:beforeAutospacing="1" w:after="100" w:afterAutospacing="1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осуществления контроля  исполнения органами и должностными лицами местного самоуправления полномочий по решению вопросов местного значения районным Советом в 202</w:t>
      </w:r>
      <w:r w:rsidR="004806E8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заслушаны отчёт</w:t>
      </w:r>
      <w:r w:rsidR="004806E8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126168" w:rsidRDefault="00126168" w:rsidP="00126168">
      <w:pPr>
        <w:pStyle w:val="af1"/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</w:t>
      </w:r>
      <w:r w:rsidR="002576A5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 работы и результатах деятельности Совета депутатов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за 202</w:t>
      </w:r>
      <w:r w:rsidR="004806E8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2D4D8C" w:rsidRDefault="002576A5" w:rsidP="00126168">
      <w:pPr>
        <w:pStyle w:val="af1"/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результатах деятельности администрации </w:t>
      </w:r>
      <w:r w:rsid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Сарапульского района</w:t>
      </w:r>
      <w:r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  <w:r w:rsidR="00912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деятельности Контрольного комитета. Приняты решения по вопросам: Об участии в проектной деятельности в 202</w:t>
      </w:r>
      <w:r w:rsidR="00A26167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C34E4E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A26167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 выполнении </w:t>
      </w:r>
      <w:r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A26167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>еестра наказов избирателей района на 2024 г.</w:t>
      </w:r>
      <w:r w:rsidR="00126168" w:rsidRPr="001261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672EF" w:rsidRPr="003672EF" w:rsidRDefault="003672EF" w:rsidP="003672E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15</w:t>
      </w:r>
    </w:p>
    <w:p w:rsidR="00A54DD5" w:rsidRDefault="00880156" w:rsidP="00A26167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отчётный период проведено 6 заседаний сессий, </w:t>
      </w:r>
      <w:r w:rsidR="00351C1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 т.ч. 2 сессии выездные</w:t>
      </w:r>
      <w:r w:rsidR="00AD61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AD61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="00AD61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 Тарасово, с. 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Сигаево</w:t>
      </w:r>
      <w:r w:rsidR="00AD61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. С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редняя явка составила 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71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%. Принято 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73</w:t>
      </w:r>
      <w:r w:rsidR="00B250F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</w:t>
      </w:r>
      <w:r w:rsidR="00B250F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Рассмотренные вопросы касаются различных сфер: бюджета и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экономики, социальной сферы, муниципального имущества, местного самоуправления и т.д. </w:t>
      </w:r>
    </w:p>
    <w:p w:rsidR="003672EF" w:rsidRPr="007B114F" w:rsidRDefault="003672EF" w:rsidP="003672EF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16</w:t>
      </w:r>
    </w:p>
    <w:p w:rsidR="00A54DD5" w:rsidRPr="007B114F" w:rsidRDefault="004F7D69" w:rsidP="00A26167">
      <w:pPr>
        <w:spacing w:before="100" w:beforeAutospacing="1" w:after="100" w:afterAutospacing="1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54DD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сессиях 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2024г. </w:t>
      </w:r>
      <w:r w:rsidR="00A54DD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заслушано 1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54DD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информаци</w:t>
      </w:r>
      <w:r w:rsidR="00A2616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онных сообщений</w:t>
      </w:r>
      <w:r w:rsidR="00A54DD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различным направлениям деятельности руководителей структурных подразделений отделов, общественных организаций: </w:t>
      </w:r>
    </w:p>
    <w:p w:rsidR="00CF418A" w:rsidRPr="00CF418A" w:rsidRDefault="00CF418A" w:rsidP="00CF418A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F418A">
        <w:rPr>
          <w:rFonts w:ascii="PT Astra Serif" w:eastAsia="Times New Roman" w:hAnsi="PT Astra Serif" w:cs="Times New Roman"/>
          <w:sz w:val="28"/>
          <w:szCs w:val="28"/>
          <w:lang w:eastAsia="ar-SA"/>
        </w:rPr>
        <w:t>Доклад о противодействии коррупции на территории Сарапульского района, выявление причин и условий ее устранения. Итоги за 2023 год</w:t>
      </w:r>
    </w:p>
    <w:p w:rsidR="00CF418A" w:rsidRPr="00CF418A" w:rsidRDefault="00CF418A" w:rsidP="00CF418A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F418A">
        <w:rPr>
          <w:rFonts w:ascii="PT Astra Serif" w:eastAsia="Times New Roman" w:hAnsi="PT Astra Serif" w:cs="Times New Roman"/>
          <w:sz w:val="28"/>
          <w:szCs w:val="28"/>
          <w:lang w:eastAsia="ar-SA"/>
        </w:rPr>
        <w:t>Отчет о деятельности Общественного совета муниципального образования «Муниципальный округ Сарапульский район Удмуртской Республики» 2023 г.</w:t>
      </w:r>
    </w:p>
    <w:p w:rsidR="00CF418A" w:rsidRPr="00CF418A" w:rsidRDefault="00CF418A" w:rsidP="00CF418A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F418A">
        <w:rPr>
          <w:rFonts w:ascii="PT Astra Serif" w:eastAsia="Times New Roman" w:hAnsi="PT Astra Serif" w:cs="Times New Roman"/>
          <w:sz w:val="28"/>
          <w:szCs w:val="28"/>
          <w:lang w:eastAsia="ar-SA"/>
        </w:rPr>
        <w:t>Об итогах работы отрасли здравоохранения в Сарапульском районе за 2023год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 работе Молодежного парламента первого созыва при Совете депутатов муниципального образования  «Муниципальный округ Сарапульский район Удмуртской Республики» за 2023 год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 xml:space="preserve">Информационно – аналитическая записка о </w:t>
      </w:r>
      <w:proofErr w:type="gramStart"/>
      <w:r w:rsidRPr="00CF418A">
        <w:rPr>
          <w:rFonts w:ascii="PT Astra Serif" w:hAnsi="PT Astra Serif"/>
          <w:sz w:val="28"/>
          <w:szCs w:val="28"/>
        </w:rPr>
        <w:t>криминогенной обстановке</w:t>
      </w:r>
      <w:proofErr w:type="gramEnd"/>
      <w:r w:rsidRPr="00CF418A">
        <w:rPr>
          <w:rFonts w:ascii="PT Astra Serif" w:hAnsi="PT Astra Serif"/>
          <w:sz w:val="28"/>
          <w:szCs w:val="28"/>
        </w:rPr>
        <w:t xml:space="preserve"> на территории Сарапульского района и результатах оперативно – служебной деятельности межмуниципального отдела МВД России «Сарапульский» за 2023 год  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 работе по формированию института старост в Сарапульском районе</w:t>
      </w:r>
      <w:r w:rsidRPr="00CF418A">
        <w:rPr>
          <w:rFonts w:ascii="PT Astra Serif" w:hAnsi="PT Astra Serif"/>
          <w:sz w:val="28"/>
          <w:szCs w:val="28"/>
        </w:rPr>
        <w:tab/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Организация волонтерской деятельности в Сарапульском районе в 2023 году и на текущий период 2024 года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Реализация проектной деятельности в учреждениях культуры и спорта Сарапульского района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Об эффективности деятельности  АНО «Центр ремесел «Оберег»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 готовности объектов и организаций жилищно-коммунального хозяйства</w:t>
      </w:r>
    </w:p>
    <w:p w:rsidR="00CF418A" w:rsidRPr="00CF418A" w:rsidRDefault="00CF418A" w:rsidP="00CF418A">
      <w:pPr>
        <w:ind w:left="720"/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к работе в отопительный период 2024-2025 годов по состоянию на текущий период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 xml:space="preserve">Реализация национального проекта «Здравоохранение»  за 1 полугодие 2024 года  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>О результатах уборки зерновых и заготовки кормов в сельхозпредприятиях Сарапульского района</w:t>
      </w:r>
    </w:p>
    <w:p w:rsidR="00CF418A" w:rsidRPr="00CF418A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 xml:space="preserve">О готовности образовательных учреждений Сарапульского района к новому  учебному году 2024-2025г.г.   </w:t>
      </w:r>
    </w:p>
    <w:p w:rsidR="003672EF" w:rsidRDefault="00CF418A" w:rsidP="00CF418A">
      <w:pPr>
        <w:numPr>
          <w:ilvl w:val="0"/>
          <w:numId w:val="14"/>
        </w:numPr>
        <w:contextualSpacing/>
        <w:rPr>
          <w:rFonts w:ascii="PT Astra Serif" w:hAnsi="PT Astra Serif"/>
          <w:sz w:val="28"/>
          <w:szCs w:val="28"/>
        </w:rPr>
      </w:pPr>
      <w:r w:rsidRPr="00CF418A">
        <w:rPr>
          <w:rFonts w:ascii="PT Astra Serif" w:hAnsi="PT Astra Serif"/>
          <w:sz w:val="28"/>
          <w:szCs w:val="28"/>
        </w:rPr>
        <w:t xml:space="preserve">Итоги проведённого мониторинга состояния памятников погибшим воинам в годы Великой Отечественной войны 1941-1945 </w:t>
      </w:r>
      <w:proofErr w:type="spellStart"/>
      <w:r w:rsidRPr="00CF418A">
        <w:rPr>
          <w:rFonts w:ascii="PT Astra Serif" w:hAnsi="PT Astra Serif"/>
          <w:sz w:val="28"/>
          <w:szCs w:val="28"/>
        </w:rPr>
        <w:t>г.г</w:t>
      </w:r>
      <w:proofErr w:type="spellEnd"/>
      <w:r w:rsidRPr="00CF418A">
        <w:rPr>
          <w:rFonts w:ascii="PT Astra Serif" w:hAnsi="PT Astra Serif"/>
          <w:sz w:val="28"/>
          <w:szCs w:val="28"/>
        </w:rPr>
        <w:t>. на территории Сарапульского района</w:t>
      </w:r>
      <w:r w:rsidR="003672EF">
        <w:rPr>
          <w:rFonts w:ascii="PT Astra Serif" w:hAnsi="PT Astra Serif"/>
          <w:sz w:val="28"/>
          <w:szCs w:val="28"/>
        </w:rPr>
        <w:t>.</w:t>
      </w:r>
    </w:p>
    <w:p w:rsidR="00CF418A" w:rsidRPr="00CF418A" w:rsidRDefault="003672EF" w:rsidP="003672EF">
      <w:pPr>
        <w:ind w:left="360"/>
        <w:contextualSpacing/>
        <w:rPr>
          <w:rFonts w:ascii="PT Astra Serif" w:hAnsi="PT Astra Serif"/>
          <w:sz w:val="28"/>
          <w:szCs w:val="28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17</w:t>
      </w:r>
      <w:r w:rsidR="00CF418A" w:rsidRPr="00CF418A">
        <w:rPr>
          <w:rFonts w:ascii="PT Astra Serif" w:hAnsi="PT Astra Serif"/>
          <w:sz w:val="28"/>
          <w:szCs w:val="28"/>
        </w:rPr>
        <w:t xml:space="preserve">   </w:t>
      </w:r>
    </w:p>
    <w:p w:rsidR="003672EF" w:rsidRDefault="00A26167" w:rsidP="00BA56AC">
      <w:pPr>
        <w:shd w:val="clear" w:color="auto" w:fill="FFFFFF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</w:r>
      <w:r w:rsidR="004F7D69"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E0D8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 из значимых событий в Сарапульском районе -  это 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присвоени</w:t>
      </w:r>
      <w:r w:rsidR="00CE0D8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звания 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Почетный гражданин Сарапульского района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144E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6C1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Асабину И</w:t>
      </w:r>
      <w:r w:rsidR="00EE7365">
        <w:rPr>
          <w:rFonts w:ascii="PT Astra Serif" w:eastAsia="Times New Roman" w:hAnsi="PT Astra Serif" w:cs="Times New Roman"/>
          <w:sz w:val="28"/>
          <w:szCs w:val="28"/>
          <w:lang w:eastAsia="ru-RU"/>
        </w:rPr>
        <w:t>горю Владиславовичу</w:t>
      </w:r>
      <w:r w:rsidR="00157EE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руководившему Сарапульским районом </w:t>
      </w:r>
      <w:r w:rsidR="00EE7365">
        <w:rPr>
          <w:rFonts w:ascii="PT Astra Serif" w:eastAsia="Times New Roman" w:hAnsi="PT Astra Serif" w:cs="Times New Roman"/>
          <w:sz w:val="28"/>
          <w:szCs w:val="28"/>
          <w:lang w:eastAsia="ru-RU"/>
        </w:rPr>
        <w:t>более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 лет</w:t>
      </w:r>
      <w:r w:rsidR="006E7BC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672EF" w:rsidRPr="007B114F" w:rsidRDefault="003672EF" w:rsidP="00BA56AC">
      <w:pPr>
        <w:shd w:val="clear" w:color="auto" w:fill="FFFFFF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18</w:t>
      </w:r>
    </w:p>
    <w:p w:rsidR="00CB372E" w:rsidRDefault="004F7D69" w:rsidP="00B46C1E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 список кандидатур</w:t>
      </w:r>
      <w:r w:rsidR="004F6A1F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занесения на Доску почета Сарапульского района по итогам работы за 202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766DDF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 в который</w:t>
      </w:r>
      <w:r w:rsidR="004F6A1F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766DDF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так же вошли  коллектив</w:t>
      </w:r>
      <w:r w:rsidR="00C34E4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и физические лица </w:t>
      </w:r>
      <w:r w:rsidR="00EE7365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предприятий и учреждений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Сарапульского </w:t>
      </w:r>
    </w:p>
    <w:p w:rsidR="00CB372E" w:rsidRDefault="00CB372E" w:rsidP="00B46C1E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B372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Слайд 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AD21A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A4599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E0D80" w:rsidRDefault="00CB372E" w:rsidP="00B46C1E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следующе слайде информация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разрезе отраслей. </w:t>
      </w:r>
    </w:p>
    <w:p w:rsidR="003672EF" w:rsidRPr="007B114F" w:rsidRDefault="003672EF" w:rsidP="003672EF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20</w:t>
      </w:r>
    </w:p>
    <w:p w:rsidR="00CB372E" w:rsidRDefault="00AD21A2" w:rsidP="00AD21A2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увековечивания памяти, погибш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ходе специальной военной операции, 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принято решение Совета депутатов об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лении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мемориальн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дос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на фасаде здания 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МБОУ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Кигбаевская</w:t>
      </w:r>
      <w:proofErr w:type="spellEnd"/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СОШ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Глухова Антона Владимировича, </w:t>
      </w:r>
      <w:proofErr w:type="spellStart"/>
      <w:r w:rsidRPr="007B114F">
        <w:rPr>
          <w:rFonts w:ascii="PT Astra Serif" w:hAnsi="PT Astra Serif"/>
          <w:sz w:val="28"/>
          <w:szCs w:val="28"/>
        </w:rPr>
        <w:t>Хазиева</w:t>
      </w:r>
      <w:proofErr w:type="spellEnd"/>
      <w:r w:rsidRPr="007B114F">
        <w:rPr>
          <w:rFonts w:ascii="PT Astra Serif" w:hAnsi="PT Astra Serif"/>
          <w:sz w:val="28"/>
          <w:szCs w:val="28"/>
        </w:rPr>
        <w:t xml:space="preserve"> Данила Владимировича</w:t>
      </w:r>
      <w:r w:rsidR="00302626" w:rsidRPr="007B114F">
        <w:rPr>
          <w:rFonts w:ascii="PT Astra Serif" w:hAnsi="PT Astra Serif"/>
          <w:sz w:val="28"/>
          <w:szCs w:val="28"/>
        </w:rPr>
        <w:t xml:space="preserve"> на фасаде здания МБОУ Уральская СОШ</w:t>
      </w:r>
      <w:proofErr w:type="gramStart"/>
      <w:r w:rsidR="003672EF">
        <w:rPr>
          <w:rFonts w:ascii="PT Astra Serif" w:hAnsi="PT Astra Serif"/>
          <w:sz w:val="28"/>
          <w:szCs w:val="28"/>
        </w:rPr>
        <w:t xml:space="preserve"> </w:t>
      </w:r>
      <w:r w:rsidR="00CB372E">
        <w:rPr>
          <w:rFonts w:ascii="PT Astra Serif" w:hAnsi="PT Astra Serif"/>
          <w:sz w:val="28"/>
          <w:szCs w:val="28"/>
        </w:rPr>
        <w:t>.</w:t>
      </w:r>
      <w:proofErr w:type="gramEnd"/>
    </w:p>
    <w:p w:rsidR="00CB372E" w:rsidRPr="00CB372E" w:rsidRDefault="00CB372E" w:rsidP="00CB372E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CB372E">
        <w:rPr>
          <w:rFonts w:ascii="PT Astra Serif" w:hAnsi="PT Astra Serif"/>
          <w:b/>
          <w:sz w:val="28"/>
          <w:szCs w:val="28"/>
        </w:rPr>
        <w:t xml:space="preserve">Слайд </w:t>
      </w:r>
      <w:r>
        <w:rPr>
          <w:rFonts w:ascii="PT Astra Serif" w:hAnsi="PT Astra Serif"/>
          <w:b/>
          <w:sz w:val="28"/>
          <w:szCs w:val="28"/>
        </w:rPr>
        <w:t>21</w:t>
      </w:r>
    </w:p>
    <w:p w:rsidR="00AD21A2" w:rsidRDefault="00CB372E" w:rsidP="00AD21A2">
      <w:pPr>
        <w:spacing w:before="100" w:beforeAutospacing="1" w:after="100" w:afterAutospacing="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Принято решение о создании</w:t>
      </w:r>
      <w:r w:rsidR="003672EF">
        <w:rPr>
          <w:rFonts w:ascii="PT Astra Serif" w:hAnsi="PT Astra Serif"/>
          <w:sz w:val="28"/>
          <w:szCs w:val="28"/>
        </w:rPr>
        <w:t xml:space="preserve"> памятника участникам локальных войн</w:t>
      </w:r>
      <w:r w:rsidR="00302626" w:rsidRPr="007B114F">
        <w:rPr>
          <w:rFonts w:ascii="PT Astra Serif" w:hAnsi="PT Astra Serif"/>
          <w:sz w:val="28"/>
          <w:szCs w:val="28"/>
        </w:rPr>
        <w:t>.</w:t>
      </w:r>
    </w:p>
    <w:p w:rsidR="003672EF" w:rsidRPr="007B114F" w:rsidRDefault="003672EF" w:rsidP="003672EF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2</w:t>
      </w:r>
    </w:p>
    <w:p w:rsidR="00416FF0" w:rsidRPr="007B114F" w:rsidRDefault="00880156" w:rsidP="00794E4D">
      <w:pPr>
        <w:spacing w:before="100" w:beforeAutospacing="1" w:after="100" w:afterAutospacing="1"/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BA56A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проведено </w:t>
      </w:r>
      <w:r w:rsidR="0078413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заседаний 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резидиума, принято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43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постановлени</w:t>
      </w:r>
      <w:r w:rsidR="0030262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A3B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Рассматривали </w:t>
      </w:r>
      <w:r w:rsid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такие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</w:t>
      </w:r>
      <w:r w:rsid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, как</w:t>
      </w:r>
      <w:r w:rsidR="00416FF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1A3B1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416FF0" w:rsidRPr="00794E4D" w:rsidRDefault="00416FF0" w:rsidP="00794E4D">
      <w:pPr>
        <w:pStyle w:val="af1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880156"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назначения сессий </w:t>
      </w:r>
      <w:r w:rsidR="0078413C"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Совета депутатов </w:t>
      </w:r>
      <w:r w:rsidR="00880156"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и формирования их повестки</w:t>
      </w: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02626" w:rsidRPr="00794E4D" w:rsidRDefault="0078413C" w:rsidP="00794E4D">
      <w:pPr>
        <w:pStyle w:val="af1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О ходатайствах награждения Почетной грамотой Государственно</w:t>
      </w:r>
      <w:r w:rsidR="00794E4D"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Совета Удмуртской Республики, </w:t>
      </w:r>
      <w:r w:rsidR="00302626"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Почетной грамотой и Благодарностью Совета депутатов Сарапульского района;</w:t>
      </w:r>
    </w:p>
    <w:p w:rsidR="00D430C5" w:rsidRPr="00794E4D" w:rsidRDefault="00D430C5" w:rsidP="00794E4D">
      <w:pPr>
        <w:pStyle w:val="af1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устранении нарушений МБУ «Физкультурно-спортивный клуб «Олимп», выявленных в результате контрольных и экспертно-аналитических мероприятий, проводимых контрольно-счетным органом муниципального образования «Муниципальный округ Сарапульский район Удмуртской Республики»</w:t>
      </w:r>
    </w:p>
    <w:p w:rsidR="00D430C5" w:rsidRPr="00794E4D" w:rsidRDefault="00D430C5" w:rsidP="00794E4D">
      <w:pPr>
        <w:pStyle w:val="af1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реализации муниципальной программы «Развитие транспортной системы (организация транспортного обслуживания населения, развитие дорожного хозяйства) в Сарапульском районе» в 2023 году и на текущий период 2024 года</w:t>
      </w:r>
    </w:p>
    <w:p w:rsidR="00794E4D" w:rsidRPr="00794E4D" w:rsidRDefault="00794E4D" w:rsidP="00794E4D">
      <w:pPr>
        <w:pStyle w:val="af1"/>
        <w:numPr>
          <w:ilvl w:val="0"/>
          <w:numId w:val="12"/>
        </w:numPr>
        <w:ind w:left="284" w:hanging="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Реализация муниципальной программы «Создание условий для развития туризма в Сарапульском районе в 2024 году</w:t>
      </w:r>
    </w:p>
    <w:p w:rsidR="00794E4D" w:rsidRPr="00794E4D" w:rsidRDefault="00794E4D" w:rsidP="00794E4D">
      <w:pPr>
        <w:numPr>
          <w:ilvl w:val="0"/>
          <w:numId w:val="12"/>
        </w:numPr>
        <w:suppressAutoHyphens/>
        <w:spacing w:after="0"/>
        <w:ind w:left="284" w:hanging="284"/>
        <w:rPr>
          <w:rFonts w:ascii="PT Astra Serif" w:hAnsi="PT Astra Serif"/>
          <w:sz w:val="28"/>
          <w:szCs w:val="28"/>
        </w:rPr>
      </w:pPr>
      <w:r w:rsidRPr="00794E4D">
        <w:rPr>
          <w:rFonts w:ascii="PT Astra Serif" w:hAnsi="PT Astra Serif"/>
          <w:sz w:val="28"/>
          <w:szCs w:val="28"/>
        </w:rPr>
        <w:t>О готовности объектов и организаций жилищно-коммунального хозяйства к работе в отопительный период 2024-2025 годов</w:t>
      </w:r>
    </w:p>
    <w:p w:rsidR="00794E4D" w:rsidRPr="00794E4D" w:rsidRDefault="00794E4D" w:rsidP="00794E4D">
      <w:pPr>
        <w:numPr>
          <w:ilvl w:val="0"/>
          <w:numId w:val="12"/>
        </w:numPr>
        <w:suppressAutoHyphens/>
        <w:spacing w:after="0"/>
        <w:ind w:left="284" w:hanging="284"/>
        <w:rPr>
          <w:rFonts w:ascii="PT Astra Serif" w:hAnsi="PT Astra Serif"/>
          <w:sz w:val="28"/>
          <w:szCs w:val="28"/>
        </w:rPr>
      </w:pPr>
      <w:r w:rsidRPr="00794E4D">
        <w:rPr>
          <w:rFonts w:ascii="PT Astra Serif" w:hAnsi="PT Astra Serif"/>
          <w:sz w:val="28"/>
          <w:szCs w:val="28"/>
        </w:rPr>
        <w:t>О реализации дорожной карты национального проекта популяризации культурных мероприятий среди молодежи «Пушкинская карта» на территории Сарапульского района в 2024 году</w:t>
      </w:r>
    </w:p>
    <w:p w:rsidR="00794E4D" w:rsidRPr="00794E4D" w:rsidRDefault="00794E4D" w:rsidP="00794E4D">
      <w:pPr>
        <w:pStyle w:val="af1"/>
        <w:numPr>
          <w:ilvl w:val="0"/>
          <w:numId w:val="12"/>
        </w:numPr>
        <w:tabs>
          <w:tab w:val="left" w:pos="284"/>
        </w:tabs>
        <w:ind w:left="0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eastAsia="Times New Roman" w:hAnsi="PT Astra Serif" w:cs="Times New Roman"/>
          <w:sz w:val="28"/>
          <w:szCs w:val="28"/>
          <w:lang w:eastAsia="ru-RU"/>
        </w:rPr>
        <w:t>О плане мероприятий в сфере дорожной деятельности и транспортном обслуживании населения Сарапульского района на 2024 год</w:t>
      </w:r>
    </w:p>
    <w:p w:rsidR="00794E4D" w:rsidRPr="00794E4D" w:rsidRDefault="00794E4D" w:rsidP="00794E4D">
      <w:pPr>
        <w:pStyle w:val="af1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4E4D">
        <w:rPr>
          <w:rFonts w:ascii="PT Astra Serif" w:hAnsi="PT Astra Serif"/>
          <w:sz w:val="28"/>
          <w:szCs w:val="28"/>
        </w:rPr>
        <w:t>О выполнении бюджета муниципального образования «Муниципальный округ Сарапульский Район Удмуртской Республики» по налоговым и неналоговым доходам за 7 месяцев  2024 года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880156" w:rsidRDefault="00880156" w:rsidP="004F6A1F">
      <w:pPr>
        <w:spacing w:before="100" w:beforeAutospacing="1" w:after="100" w:afterAutospacing="1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</w:t>
      </w:r>
      <w:r w:rsidR="009C567A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проекты решений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C567A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поступающие в Совет депутатов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предварительно проработаны постоянными комиссиями.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Много времени 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уделяют члены </w:t>
      </w:r>
      <w:r w:rsidR="003541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постоянных 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комиссий </w:t>
      </w:r>
      <w:r w:rsidR="003541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и Президиум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3541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предварительно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>му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изучени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обсуждени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49773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41EB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поступающих в Совет депутатов документов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3672EF" w:rsidRPr="007B114F" w:rsidRDefault="003672EF" w:rsidP="003672EF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3</w:t>
      </w:r>
    </w:p>
    <w:p w:rsidR="00113761" w:rsidRDefault="009C567A" w:rsidP="003541EB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Комиссия по бюджету, экономике, агропромышленному  комплексу, законности и регламенту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, председатель Глухов </w:t>
      </w:r>
      <w:r w:rsidR="00AC745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Андрей Валентинович. 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Проведено 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4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заседани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я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, рассмотрено 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56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вопрос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ов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Явка составила 75%.</w:t>
      </w:r>
    </w:p>
    <w:p w:rsidR="003672EF" w:rsidRPr="007B114F" w:rsidRDefault="003672EF" w:rsidP="003672EF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</w:t>
      </w:r>
    </w:p>
    <w:p w:rsidR="003820DD" w:rsidRDefault="00880156" w:rsidP="003820DD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Комиссия по жилищно-коммунальному хозяйству, строительству, промышленности, транспорту и связи, председатель </w:t>
      </w:r>
      <w:r w:rsidR="00D10BE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Абалтусов А</w:t>
      </w:r>
      <w:r w:rsidR="00AC745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лександр Геннадьевич</w:t>
      </w:r>
      <w:r w:rsidR="00D10BE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Проведено 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4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заседаний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, рассмотрено </w:t>
      </w:r>
      <w:r w:rsidR="005D0EC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24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вопрос</w:t>
      </w:r>
      <w:r w:rsidR="003820D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. 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Явка </w:t>
      </w:r>
      <w:r w:rsidR="003820D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–</w:t>
      </w:r>
      <w:r w:rsidR="003541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3820D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61%.</w:t>
      </w:r>
    </w:p>
    <w:p w:rsidR="003672EF" w:rsidRDefault="003672EF" w:rsidP="003672EF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5</w:t>
      </w:r>
    </w:p>
    <w:p w:rsidR="00113761" w:rsidRDefault="00880156" w:rsidP="003820DD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Комиссия по социальным вопросам, председатель </w:t>
      </w:r>
      <w:r w:rsidR="00D10BE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Гаджиев Э</w:t>
      </w:r>
      <w:r w:rsidR="00AC745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льгиз Айдынович</w:t>
      </w:r>
      <w:r w:rsidR="00D10BE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Проведено 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5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заседани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й, рассмотрено </w:t>
      </w:r>
      <w:r w:rsidR="003820D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</w:t>
      </w:r>
      <w:r w:rsidR="00ED142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3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вопрос</w:t>
      </w:r>
      <w:r w:rsidR="005D0EC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r w:rsidR="003820D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Явка 75%.</w:t>
      </w:r>
    </w:p>
    <w:p w:rsidR="003672EF" w:rsidRPr="007B114F" w:rsidRDefault="00BA5190" w:rsidP="00BA5190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6</w:t>
      </w:r>
    </w:p>
    <w:p w:rsidR="005D0EC8" w:rsidRDefault="001A3B14" w:rsidP="005D0EC8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A6B29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Все планируемые к принятию нормативно-правовые акты проходят антикоррупционную экспертизу, которую осуществляет прокуратура района. В отчётном периоде прокуратурой района направлено в Совет депутатов </w:t>
      </w:r>
      <w:r w:rsidR="005D0EC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6</w:t>
      </w:r>
      <w:r w:rsidR="00FA6B29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протестов об устранении нарушений законодательства. </w:t>
      </w:r>
      <w:r w:rsidR="00ED142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Удовлетворено </w:t>
      </w:r>
      <w:r w:rsidR="00BA519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6</w:t>
      </w:r>
      <w:r w:rsidR="00ED142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протест</w:t>
      </w:r>
      <w:r w:rsidR="005D0EC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ов</w:t>
      </w:r>
      <w:r w:rsidR="00ED142C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</w:p>
    <w:p w:rsidR="00BA5190" w:rsidRDefault="00BA5190" w:rsidP="00BA5190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7</w:t>
      </w:r>
    </w:p>
    <w:p w:rsidR="00BA5190" w:rsidRDefault="00880156" w:rsidP="005B1A4E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Районный Совет стремится к максимально открытому освещению своей деятельности. Информация для населения регулярно размещается в «Вестнике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lastRenderedPageBreak/>
        <w:t>Сарапульского района» и на официальном сайте района в разделе «Совет депутатов», на страницах соц. сети в «Контакте</w:t>
      </w:r>
      <w:r w:rsidR="0049773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» создана группа «Совет депутатов», имеющая гос</w:t>
      </w:r>
      <w:r w:rsidR="00672F2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. </w:t>
      </w:r>
      <w:r w:rsidR="0049773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отметку.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</w:p>
    <w:p w:rsidR="00113761" w:rsidRDefault="005D0EC8" w:rsidP="005B1A4E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К каждому номеру Вестника редакционный Совет подходит очень ответственно, размещая не толь</w:t>
      </w:r>
      <w:r w:rsidR="005B1A4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ко нормативно-правовые акты, но и новости и события Сарапульского района.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 202</w:t>
      </w:r>
      <w:r w:rsidR="005B1A4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4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году «Вестника Сарапульского района» издано и распространено 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по району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1</w:t>
      </w:r>
      <w:r w:rsidR="00AC745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3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выпусков, в количестве </w:t>
      </w:r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1950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экземпляров</w:t>
      </w:r>
      <w:r w:rsidR="0011376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  <w:r w:rsidR="0049773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</w:p>
    <w:p w:rsidR="007A36EC" w:rsidRDefault="007A36EC" w:rsidP="007A36EC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8</w:t>
      </w:r>
    </w:p>
    <w:p w:rsidR="007A36EC" w:rsidRDefault="00AC745C" w:rsidP="007A36EC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Члены редакционного Совета к </w:t>
      </w:r>
      <w:r w:rsidR="007A36E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100-летию Сарапульского района</w:t>
      </w:r>
      <w:r w:rsidRPr="00AC745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собрали и обобщили материалы</w:t>
      </w:r>
      <w:r w:rsidR="007A36E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которые вошли в книгу «100 лет, 100 историй Сарапульского района».</w:t>
      </w:r>
    </w:p>
    <w:p w:rsidR="007A36EC" w:rsidRDefault="007A36EC" w:rsidP="007A36EC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2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9</w:t>
      </w:r>
    </w:p>
    <w:p w:rsidR="007A36EC" w:rsidRDefault="00F50BE4" w:rsidP="00672F20">
      <w:pPr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Ещё одной формой, используемой депутатами Совета, являются направления в адрес руководителей организаций и предприятий, администрации запросов о предоставлении информации или даче разъяснений, выявленных в ходе личных встреч с избирателями</w:t>
      </w:r>
      <w:r w:rsidR="00A34A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Так в 2024 году было проведено более </w:t>
      </w:r>
      <w:r w:rsidR="00BA56A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A34ADF">
        <w:rPr>
          <w:rFonts w:ascii="PT Astra Serif" w:eastAsia="Times New Roman" w:hAnsi="PT Astra Serif" w:cs="Times New Roman"/>
          <w:sz w:val="28"/>
          <w:szCs w:val="28"/>
          <w:lang w:eastAsia="ru-RU"/>
        </w:rPr>
        <w:t>0 встреч</w:t>
      </w:r>
      <w:r w:rsidR="007A3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34ADF">
        <w:rPr>
          <w:rFonts w:ascii="PT Astra Serif" w:eastAsia="Times New Roman" w:hAnsi="PT Astra Serif" w:cs="Times New Roman"/>
          <w:sz w:val="28"/>
          <w:szCs w:val="28"/>
          <w:lang w:eastAsia="ru-RU"/>
        </w:rPr>
        <w:t>с избирателями, принято и рассмотрено более 200 вопросов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письменных и устных обращений. </w:t>
      </w:r>
    </w:p>
    <w:p w:rsidR="007A36EC" w:rsidRDefault="007A36EC" w:rsidP="007A36EC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30</w:t>
      </w:r>
    </w:p>
    <w:p w:rsidR="007A36EC" w:rsidRPr="007A36EC" w:rsidRDefault="007A36EC" w:rsidP="00B25B8D">
      <w:pPr>
        <w:widowControl w:val="0"/>
        <w:suppressAutoHyphens/>
        <w:spacing w:after="12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A36E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Наиболее часто жители района обращаются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с вопросами, касающимися </w:t>
      </w:r>
      <w:r w:rsidR="00B25B8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автобусного сообщения и медицинского обслуживания, ремонта дорог и уличного освещения, ремонт и установка площадок ТКО, ремонт спортивных площадок и строительство стадиона, отлов бродячих собак и вопросам генплана.</w:t>
      </w:r>
    </w:p>
    <w:p w:rsidR="00A34ADF" w:rsidRDefault="00B25B8D" w:rsidP="00B25B8D">
      <w:pPr>
        <w:widowControl w:val="0"/>
        <w:suppressAutoHyphens/>
        <w:spacing w:after="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31</w:t>
      </w:r>
    </w:p>
    <w:p w:rsidR="00B25B8D" w:rsidRDefault="003C6482" w:rsidP="004F6A1F">
      <w:pPr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нимание уделя</w:t>
      </w:r>
      <w:r w:rsidR="00466B38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466B38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работе </w:t>
      </w:r>
      <w:r w:rsidR="00C5028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территориальных отделах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поселений. Неоднократно встречалась с 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активом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поселений, проводила встречи, </w:t>
      </w:r>
      <w:r w:rsidR="00C5028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совместно с депутатами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вела приём избирателей. </w:t>
      </w:r>
      <w:r w:rsidR="009D306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За 202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D306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проведено более 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C5028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D306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встреч.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Работаю с молодыми кадрами в рамках Республиканского проекта «ПолитСтартап»</w:t>
      </w:r>
      <w:r w:rsidR="00F50BE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«Моя карьера с «ЕДИНОЙ РОССИЕЙ»</w:t>
      </w:r>
      <w:r w:rsidR="00C5028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4179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Принимала участие в реализации проекта НОШ с. Сигаево «Создание спортивной площадки»</w:t>
      </w:r>
      <w:r w:rsidR="0078413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44179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Оказывала финансовую поддержку волонтерам «</w:t>
      </w:r>
      <w:proofErr w:type="gramStart"/>
      <w:r w:rsidR="0044179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Своих</w:t>
      </w:r>
      <w:proofErr w:type="gramEnd"/>
      <w:r w:rsidR="0044179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бросаем» и жителям Трудового избирательного округа.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участие в совещаниях при главе района,  заседаниях Общественного совета, Молодежного парламента, Совета молодежи, в спортивных и культурных мероприятиях, организованных администрацией района.</w:t>
      </w:r>
    </w:p>
    <w:p w:rsidR="00FA1BA2" w:rsidRDefault="00FA1BA2" w:rsidP="00B25B8D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</w:p>
    <w:p w:rsidR="00B25B8D" w:rsidRDefault="00B25B8D" w:rsidP="00B25B8D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lastRenderedPageBreak/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2</w:t>
      </w:r>
    </w:p>
    <w:p w:rsidR="0061441C" w:rsidRDefault="0044179D" w:rsidP="005C56FC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="003C6482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Являясь Председателем Совета депутатов, </w:t>
      </w:r>
      <w:r w:rsidR="003C6482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егулярно участвовала в республиканских семинарах, совещаниях, 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Участвовала в заседаниях сессий Государственного Совета,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заседаниях Координационного совета при 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Председателе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Государственном Совете Удмуртской Республики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заседаниях постоянной комиссии Госсовета по государственному строительству и местному самоуправлению. 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Приняла участие в обсуждении  законопроектов  таких, как «Закон о бюджете на 202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од»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ряде 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законов в поддержку АПК, промышленн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ости, малого и среднего бизнеса. </w:t>
      </w:r>
      <w:r w:rsidR="0061441C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Участвовала в </w:t>
      </w:r>
      <w:r w:rsidR="0061441C" w:rsidRPr="00E23A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обсуждении </w:t>
      </w:r>
      <w:r w:rsidRPr="00E23A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1441C" w:rsidRPr="00E23A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23A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6482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проекта Закона, регулирующего вопросы спорта, культуры, социальной политики.</w:t>
      </w:r>
      <w:r w:rsidR="000B3EB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23A59" w:rsidRPr="007B114F" w:rsidRDefault="00E23A59" w:rsidP="00E23A59">
      <w:pPr>
        <w:widowControl w:val="0"/>
        <w:suppressAutoHyphens/>
        <w:spacing w:after="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3</w:t>
      </w:r>
    </w:p>
    <w:p w:rsidR="00720587" w:rsidRPr="007B114F" w:rsidRDefault="00880156" w:rsidP="004F6A1F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Совете депутатов    зарегистрировано    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депутатские  фракции: </w:t>
      </w:r>
    </w:p>
    <w:p w:rsidR="00720587" w:rsidRPr="007B114F" w:rsidRDefault="00880156" w:rsidP="004F6A1F">
      <w:pPr>
        <w:pStyle w:val="af1"/>
        <w:numPr>
          <w:ilvl w:val="0"/>
          <w:numId w:val="13"/>
        </w:num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Партии «ЕДИНАЯ РОССИЯ»,  в которую входит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A06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депутатов,    руководитель       Попов А</w:t>
      </w:r>
      <w:r w:rsidR="00912D5E">
        <w:rPr>
          <w:rFonts w:ascii="PT Astra Serif" w:eastAsia="Times New Roman" w:hAnsi="PT Astra Serif" w:cs="Times New Roman"/>
          <w:sz w:val="28"/>
          <w:szCs w:val="28"/>
          <w:lang w:eastAsia="ru-RU"/>
        </w:rPr>
        <w:t>лександр Юрьевич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720587" w:rsidRPr="007B114F" w:rsidRDefault="00880156" w:rsidP="004F6A1F">
      <w:pPr>
        <w:pStyle w:val="af1"/>
        <w:numPr>
          <w:ilvl w:val="0"/>
          <w:numId w:val="13"/>
        </w:num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058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олитической партии «КПРФ» -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депутат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 руководитель Гаджиев  Э</w:t>
      </w:r>
      <w:r w:rsidR="00912D5E">
        <w:rPr>
          <w:rFonts w:ascii="PT Astra Serif" w:eastAsia="Times New Roman" w:hAnsi="PT Astra Serif" w:cs="Times New Roman"/>
          <w:sz w:val="28"/>
          <w:szCs w:val="28"/>
          <w:lang w:eastAsia="ru-RU"/>
        </w:rPr>
        <w:t>льгиз Айдынович</w:t>
      </w: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</w:p>
    <w:p w:rsidR="00720587" w:rsidRPr="007B114F" w:rsidRDefault="00720587" w:rsidP="004F6A1F">
      <w:pPr>
        <w:pStyle w:val="af1"/>
        <w:numPr>
          <w:ilvl w:val="0"/>
          <w:numId w:val="13"/>
        </w:num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олитической партии «ЛДПР» – 1 депутат, руководитель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Лутфуллина Э</w:t>
      </w:r>
      <w:r w:rsidR="00912D5E">
        <w:rPr>
          <w:rFonts w:ascii="PT Astra Serif" w:eastAsia="Times New Roman" w:hAnsi="PT Astra Serif" w:cs="Times New Roman"/>
          <w:sz w:val="28"/>
          <w:szCs w:val="28"/>
          <w:lang w:eastAsia="ru-RU"/>
        </w:rPr>
        <w:t>львира Загировна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E23A59" w:rsidRDefault="00720587" w:rsidP="004F6A1F">
      <w:pPr>
        <w:pStyle w:val="af1"/>
        <w:numPr>
          <w:ilvl w:val="0"/>
          <w:numId w:val="13"/>
        </w:num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Со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циалистической политической партии «СПРАВЕДЛИВАЯ РОССИЯ </w:t>
      </w:r>
      <w:proofErr w:type="gramStart"/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АТРИОТЫ – ЗА ПРАВДУ»</w:t>
      </w:r>
      <w:r w:rsidR="001A06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, руководитель Высоцкий В</w:t>
      </w:r>
      <w:r w:rsidR="00912D5E">
        <w:rPr>
          <w:rFonts w:ascii="PT Astra Serif" w:eastAsia="Times New Roman" w:hAnsi="PT Astra Serif" w:cs="Times New Roman"/>
          <w:sz w:val="28"/>
          <w:szCs w:val="28"/>
          <w:lang w:eastAsia="ru-RU"/>
        </w:rPr>
        <w:t>ладислав Львович</w:t>
      </w:r>
      <w:r w:rsidR="001A06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80156" w:rsidRPr="00E23A59" w:rsidRDefault="00E23A59" w:rsidP="00E23A59">
      <w:pPr>
        <w:widowControl w:val="0"/>
        <w:suppressAutoHyphens/>
        <w:spacing w:after="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</w:t>
      </w:r>
      <w:r w:rsidR="00880156" w:rsidRPr="00E23A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23A59" w:rsidRDefault="00F50BE4" w:rsidP="004F6A1F">
      <w:pPr>
        <w:widowControl w:val="0"/>
        <w:suppressAutoHyphens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Депутатской фракцией «ЕДИНАЯ РОССИЯ» проведено </w:t>
      </w:r>
      <w:r w:rsidR="001A06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заседания, рассмотрено 1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вопросов. </w:t>
      </w:r>
      <w:r w:rsidR="00B94B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Явка составила 77%. </w:t>
      </w:r>
      <w:r w:rsidR="00AE557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Это вопросы, касающиеся формированию бюджета района, поддержка и содействие малого и среднего предпринимательства, развития жилищно-коммунального комплекса, содействие в развитии туризма и спорта в районе</w:t>
      </w:r>
      <w:r w:rsidR="0072058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E557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058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AE557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аслушивалась информация о дорожной деятельности,  о ходе выполне</w:t>
      </w:r>
      <w:r w:rsidR="0030281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ния Реестра наказов избирателей</w:t>
      </w:r>
      <w:r w:rsidR="00720587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30281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6E84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отчеты о работе Молодежного </w:t>
      </w:r>
      <w:r w:rsidR="009D306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парламента</w:t>
      </w:r>
      <w:r w:rsidR="00635C4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1A06EB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подготовке к </w:t>
      </w:r>
      <w:r w:rsidR="00F9000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выборам президента Росси</w:t>
      </w:r>
      <w:r w:rsidR="00F90005">
        <w:rPr>
          <w:rFonts w:ascii="PT Astra Serif" w:eastAsia="Times New Roman" w:hAnsi="PT Astra Serif" w:cs="Times New Roman"/>
          <w:sz w:val="28"/>
          <w:szCs w:val="28"/>
          <w:lang w:eastAsia="ru-RU"/>
        </w:rPr>
        <w:t>йской Федерации,</w:t>
      </w:r>
      <w:r w:rsidR="00F90005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5C4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участии  </w:t>
      </w:r>
      <w:r w:rsidR="009D306D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635C4E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ервичных отделений в проектной деятельности.</w:t>
      </w:r>
      <w:r w:rsidR="0030281D" w:rsidRPr="007B114F">
        <w:rPr>
          <w:rFonts w:ascii="PT Astra Serif" w:hAnsi="PT Astra Serif" w:cs="Times New Roman"/>
          <w:sz w:val="28"/>
          <w:szCs w:val="28"/>
        </w:rPr>
        <w:t xml:space="preserve">     </w:t>
      </w:r>
      <w:r w:rsidR="0052572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Секретарь Первичного отделения Тамара Владимировна </w:t>
      </w:r>
      <w:proofErr w:type="spellStart"/>
      <w:r w:rsidR="0052572C">
        <w:rPr>
          <w:rFonts w:ascii="PT Astra Serif" w:hAnsi="PT Astra Serif" w:cs="Times New Roman"/>
          <w:sz w:val="28"/>
          <w:szCs w:val="28"/>
        </w:rPr>
        <w:t>Шарипова</w:t>
      </w:r>
      <w:proofErr w:type="spellEnd"/>
      <w:r w:rsidR="0052572C">
        <w:rPr>
          <w:rFonts w:ascii="PT Astra Serif" w:hAnsi="PT Astra Serif" w:cs="Times New Roman"/>
          <w:sz w:val="28"/>
          <w:szCs w:val="28"/>
        </w:rPr>
        <w:t xml:space="preserve">  была награждена Почетной грамотой Регионального отделения ВПП «ЕДИНАЯ РОССИЯ» за участие и победу в партийном проекте Партии «ЕДИНАЯ РОССИЯ». Благодаря этой победе будет обустроено в </w:t>
      </w:r>
      <w:proofErr w:type="spellStart"/>
      <w:r w:rsidR="0052572C">
        <w:rPr>
          <w:rFonts w:ascii="PT Astra Serif" w:hAnsi="PT Astra Serif" w:cs="Times New Roman"/>
          <w:sz w:val="28"/>
          <w:szCs w:val="28"/>
        </w:rPr>
        <w:t>Мостовинской</w:t>
      </w:r>
      <w:proofErr w:type="spellEnd"/>
      <w:r w:rsidR="0052572C">
        <w:rPr>
          <w:rFonts w:ascii="PT Astra Serif" w:hAnsi="PT Astra Serif" w:cs="Times New Roman"/>
          <w:sz w:val="28"/>
          <w:szCs w:val="28"/>
        </w:rPr>
        <w:t xml:space="preserve"> библиотеке пространство для читателей</w:t>
      </w:r>
    </w:p>
    <w:p w:rsidR="004F6A1F" w:rsidRPr="007B114F" w:rsidRDefault="00E23A59" w:rsidP="00E23A59">
      <w:pPr>
        <w:widowControl w:val="0"/>
        <w:suppressAutoHyphens/>
        <w:spacing w:after="1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lastRenderedPageBreak/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5</w:t>
      </w:r>
      <w:r w:rsidR="0030281D" w:rsidRPr="007B114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90005" w:rsidRDefault="00880156" w:rsidP="00672F20">
      <w:pPr>
        <w:widowControl w:val="0"/>
        <w:suppressAutoHyphens/>
        <w:spacing w:after="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ab/>
        <w:t xml:space="preserve">Местным отделением Сарапульского района Партии «ЕДИНАЯ РОССИЯ» в </w:t>
      </w:r>
      <w:r w:rsidR="00635C4E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</w:t>
      </w:r>
      <w:r w:rsidR="00F90005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2</w:t>
      </w:r>
      <w:r w:rsidR="00635C4E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раз проведен открытый  фестиваль авторской патриотической  песни на призы Партии «ЕДИНАЯ РОССИЯ». С каждым годом наш фестиваль молодеет, появляются новые имена и молодые исполнители</w:t>
      </w:r>
      <w:r w:rsidR="00BD2E82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,  активными участниками были дети </w:t>
      </w:r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участники Д</w:t>
      </w:r>
      <w:r w:rsidR="00BD2E82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вижения Первых.</w:t>
      </w:r>
      <w:r w:rsidR="00F50BE4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                                         </w:t>
      </w:r>
      <w:r w:rsidR="00BD2E82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</w:p>
    <w:p w:rsidR="002371F5" w:rsidRPr="007B114F" w:rsidRDefault="00E23A59" w:rsidP="00E23A59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CB372E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6</w:t>
      </w:r>
    </w:p>
    <w:p w:rsidR="00AC51AA" w:rsidRPr="007B114F" w:rsidRDefault="00AC51AA" w:rsidP="004F6A1F">
      <w:pPr>
        <w:pStyle w:val="af1"/>
        <w:widowControl w:val="0"/>
        <w:suppressAutoHyphens/>
        <w:spacing w:after="0"/>
        <w:ind w:left="0" w:firstLine="709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Депутаты Совета депутатов Акмалетдинов Ш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амиль Газитдинович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Ворончихин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лександр Владимирович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Быков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ндрей Васильевич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Шеронова Л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юдмила Петровна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активно помогают волонтерам «Своих не бросаем»  приобретением материалов для вязки маскировочных сетей и литью свечей. Дважды собирали гуманитарную помощь участникам СВО и отправляли в часть.</w:t>
      </w:r>
      <w:r w:rsidR="00BA56AC" w:rsidRP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Депутаты районного Совета участвуют в сборе сре</w:t>
      </w:r>
      <w:proofErr w:type="gramStart"/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дств дл</w:t>
      </w:r>
      <w:proofErr w:type="gramEnd"/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я участников СВО. Так, Уланов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ндрей Викторович</w:t>
      </w:r>
      <w:r w:rsidR="00BA56AC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отправил на линию фронта автомобиль УАЗ.</w:t>
      </w:r>
    </w:p>
    <w:p w:rsidR="00E23A59" w:rsidRPr="00642280" w:rsidRDefault="00E23A59" w:rsidP="00642280">
      <w:pPr>
        <w:widowControl w:val="0"/>
        <w:suppressAutoHyphens/>
        <w:spacing w:after="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642280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3</w:t>
      </w:r>
      <w:r w:rsid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7</w:t>
      </w:r>
    </w:p>
    <w:p w:rsidR="00AC51AA" w:rsidRDefault="00AC51AA" w:rsidP="004F6A1F">
      <w:pPr>
        <w:pStyle w:val="af1"/>
        <w:widowControl w:val="0"/>
        <w:suppressAutoHyphens/>
        <w:spacing w:after="0"/>
        <w:ind w:left="0" w:firstLine="709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Депутат Байков В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италий Анатольевич</w:t>
      </w:r>
      <w:r w:rsidR="0064228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неоднократно становился призером, победителем всероссийских соревнований. Депутаты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Глухов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ндрей Валентинович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Попов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лександр Юрьевич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являются активными участниками спортивных мероприятий, проводимых в районе и республике.</w:t>
      </w:r>
    </w:p>
    <w:p w:rsidR="009A19B6" w:rsidRPr="009A19B6" w:rsidRDefault="009A19B6" w:rsidP="009A19B6">
      <w:pPr>
        <w:spacing w:after="0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38</w:t>
      </w:r>
    </w:p>
    <w:p w:rsidR="009A19B6" w:rsidRPr="007B114F" w:rsidRDefault="009A19B6" w:rsidP="004F6A1F">
      <w:pPr>
        <w:pStyle w:val="af1"/>
        <w:widowControl w:val="0"/>
        <w:suppressAutoHyphens/>
        <w:spacing w:after="0"/>
        <w:ind w:left="0" w:firstLine="709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</w:p>
    <w:p w:rsidR="00AC51AA" w:rsidRDefault="00E23A59" w:rsidP="004F6A1F">
      <w:pPr>
        <w:pStyle w:val="af1"/>
        <w:widowControl w:val="0"/>
        <w:suppressAutoHyphens/>
        <w:spacing w:after="0"/>
        <w:ind w:left="0" w:firstLine="709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Депутаты </w:t>
      </w:r>
      <w:r w:rsidR="009A19B6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Байков Виталий Анатольевич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Глухов А</w:t>
      </w:r>
      <w:r w:rsidR="003C648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ндрей Валентинович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являются активными </w:t>
      </w:r>
      <w:r w:rsidR="0064228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организаторами и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участниками </w:t>
      </w:r>
      <w:r w:rsidR="0064228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чемпионатов проф. мастерства «Профессионалы»</w:t>
      </w:r>
      <w:r w:rsidR="00361C2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3</w:t>
      </w:r>
      <w:r w:rsid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9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ab/>
        <w:t>Участие депутатов в акции «Елка желаний».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40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ab/>
        <w:t>Участие депутатов в благотворительной акции «Коробка Храбрости».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</w:t>
      </w:r>
      <w:r w:rsid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1</w:t>
      </w:r>
    </w:p>
    <w:p w:rsidR="00FA1BA2" w:rsidRDefault="00FA1BA2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FA1BA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Участвуем в акции «Собери ребенка в школу»</w:t>
      </w:r>
    </w:p>
    <w:p w:rsidR="00FA1BA2" w:rsidRPr="00FA1BA2" w:rsidRDefault="00FA1BA2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 4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2</w:t>
      </w:r>
    </w:p>
    <w:p w:rsidR="00F70D45" w:rsidRPr="00642280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ab/>
      </w:r>
      <w:r w:rsidR="00642280" w:rsidRPr="0064228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Участвуем в мероприятиях, проводимых Местным отделение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м </w:t>
      </w:r>
      <w:r w:rsidR="00642280" w:rsidRPr="00642280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«Движение Первых».</w:t>
      </w:r>
      <w:r w:rsidR="009A19B6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FA1BA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Депутат Глухова Ксения Викторовна ведет активную работу по взаимодействию с молодежными общественными организациями. А </w:t>
      </w:r>
      <w:r w:rsidR="009A19B6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Костенков Александр Леонидович является активным участником ДНД Сарапульского района.</w:t>
      </w:r>
    </w:p>
    <w:p w:rsidR="00880156" w:rsidRPr="007B114F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9A19B6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</w:t>
      </w:r>
      <w:r w:rsid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3</w:t>
      </w:r>
      <w:r w:rsidR="00E3555F"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</w:p>
    <w:p w:rsidR="001571D2" w:rsidRDefault="00880156" w:rsidP="004F6A1F">
      <w:pPr>
        <w:widowControl w:val="0"/>
        <w:suppressAutoHyphens/>
        <w:spacing w:after="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lastRenderedPageBreak/>
        <w:t xml:space="preserve">         </w:t>
      </w:r>
      <w:r w:rsidR="00E3555F"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</w:t>
      </w:r>
      <w:r w:rsidR="001571D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2025 год </w:t>
      </w:r>
      <w:r w:rsidR="00F516C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- год 80-летия Победы в Великой Отечественной войне. </w:t>
      </w:r>
      <w:r w:rsidR="001571D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Президентом </w:t>
      </w:r>
      <w:r w:rsidR="00F516C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Владимиром </w:t>
      </w:r>
      <w:r w:rsidR="001571D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Путиным </w:t>
      </w:r>
      <w:r w:rsidR="00D22CF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он </w:t>
      </w:r>
      <w:r w:rsidR="001571D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объявлен годом Защитника Отечества. Этот год станет данью уважения к ратному подвигу всех, кто сражался за Родину в разные исторические эпохи, а так же нынешним героям – участникам </w:t>
      </w:r>
      <w:r w:rsidR="00157EE7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специальной военной операции.  Приоритетами современной России станут: патриотизм, преемственность поколений и уважение к защитникам Родины во все времена. Для нас с вами это реализация комплекса мероприятий уровня Российской Федерации, </w:t>
      </w:r>
      <w:r w:rsidR="00D22CF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Удмуртской Республики и Сарапульского района</w:t>
      </w:r>
      <w:r w:rsidR="00157EE7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.</w:t>
      </w:r>
    </w:p>
    <w:p w:rsidR="00F70D45" w:rsidRDefault="00F70D45" w:rsidP="00F70D45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4</w:t>
      </w:r>
      <w:r w:rsid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4</w:t>
      </w:r>
    </w:p>
    <w:p w:rsidR="00F70D45" w:rsidRDefault="00912D5E" w:rsidP="00D22CFD">
      <w:pPr>
        <w:ind w:firstLine="708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Задачи:                                                                                                            </w:t>
      </w:r>
    </w:p>
    <w:p w:rsidR="00D22CFD" w:rsidRDefault="00912D5E" w:rsidP="00912D5E">
      <w:pP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1).  Продолжим  работать над реализацией проектов.                                                       2).  </w:t>
      </w:r>
      <w:r w:rsidR="00F70D45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Работа с </w:t>
      </w:r>
      <w:r w:rsidR="00157EE7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Реестр</w:t>
      </w:r>
      <w:r w:rsidR="00FC4B48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ом</w:t>
      </w:r>
      <w:r w:rsidR="00157EE7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наказов избирателей. Наказы должны быть выполнены в полном объеме и своевременно. Для этого необходима работа в единой команде с администрацией района, территориальными органами, общественными организациями, активными гражданами.</w:t>
      </w:r>
      <w:r w:rsidR="008250EB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</w:t>
      </w:r>
      <w:r w:rsidR="00D22CF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3).  Поддержим добровольчество и молодежную политику. </w:t>
      </w:r>
    </w:p>
    <w:p w:rsidR="00FC4B48" w:rsidRDefault="00FC4B48" w:rsidP="00FC4B48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4</w:t>
      </w:r>
      <w:r w:rsid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5</w:t>
      </w:r>
    </w:p>
    <w:p w:rsidR="00F70D45" w:rsidRDefault="00F70D45" w:rsidP="00D22CFD">
      <w:pPr>
        <w:ind w:firstLine="708"/>
        <w:rPr>
          <w:rStyle w:val="upper"/>
          <w:rFonts w:ascii="PT Astra Serif" w:hAnsi="PT Astra Serif" w:cs="Times New Roman"/>
          <w:sz w:val="28"/>
          <w:szCs w:val="28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Хочу искренне поблагодарить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Главу района Шарафутдинова А</w:t>
      </w:r>
      <w:r w:rsidR="00FA1BA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йдара </w:t>
      </w:r>
      <w:proofErr w:type="spellStart"/>
      <w:r w:rsidR="00FA1BA2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Ильсуновича</w:t>
      </w:r>
      <w:proofErr w:type="spellEnd"/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. 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Заместителя Правительства Удмуртской Республики И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горя Владиславовича </w:t>
      </w:r>
      <w:r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Асабина, </w:t>
      </w:r>
      <w:r w:rsidR="00912D5E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</w:t>
      </w:r>
      <w:r w:rsidRPr="007B114F">
        <w:rPr>
          <w:rStyle w:val="upper"/>
          <w:rFonts w:ascii="PT Astra Serif" w:hAnsi="PT Astra Serif" w:cs="Times New Roman"/>
          <w:sz w:val="28"/>
          <w:szCs w:val="28"/>
        </w:rPr>
        <w:t>депутатов Гос</w:t>
      </w:r>
      <w:r>
        <w:rPr>
          <w:rStyle w:val="upper"/>
          <w:rFonts w:ascii="PT Astra Serif" w:hAnsi="PT Astra Serif" w:cs="Times New Roman"/>
          <w:sz w:val="28"/>
          <w:szCs w:val="28"/>
        </w:rPr>
        <w:t>ударственного Совета</w:t>
      </w:r>
      <w:r w:rsidRPr="007B114F">
        <w:rPr>
          <w:rStyle w:val="upper"/>
          <w:rFonts w:ascii="PT Astra Serif" w:hAnsi="PT Astra Serif" w:cs="Times New Roman"/>
          <w:sz w:val="28"/>
          <w:szCs w:val="28"/>
        </w:rPr>
        <w:t xml:space="preserve">   Коробейникова А</w:t>
      </w:r>
      <w:r w:rsidR="00912D5E">
        <w:rPr>
          <w:rStyle w:val="upper"/>
          <w:rFonts w:ascii="PT Astra Serif" w:hAnsi="PT Astra Serif" w:cs="Times New Roman"/>
          <w:sz w:val="28"/>
          <w:szCs w:val="28"/>
        </w:rPr>
        <w:t xml:space="preserve">лександра Георгиевича </w:t>
      </w:r>
      <w:r w:rsidRPr="007B114F">
        <w:rPr>
          <w:rStyle w:val="upper"/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7B114F">
        <w:rPr>
          <w:rStyle w:val="upper"/>
          <w:rFonts w:ascii="PT Astra Serif" w:hAnsi="PT Astra Serif" w:cs="Times New Roman"/>
          <w:sz w:val="28"/>
          <w:szCs w:val="28"/>
        </w:rPr>
        <w:t>Манукяна</w:t>
      </w:r>
      <w:proofErr w:type="spellEnd"/>
      <w:r w:rsidRPr="007B114F">
        <w:rPr>
          <w:rStyle w:val="upper"/>
          <w:rFonts w:ascii="PT Astra Serif" w:hAnsi="PT Astra Serif" w:cs="Times New Roman"/>
          <w:sz w:val="28"/>
          <w:szCs w:val="28"/>
        </w:rPr>
        <w:t xml:space="preserve"> А</w:t>
      </w:r>
      <w:r w:rsidR="00912D5E">
        <w:rPr>
          <w:rStyle w:val="upper"/>
          <w:rFonts w:ascii="PT Astra Serif" w:hAnsi="PT Astra Serif" w:cs="Times New Roman"/>
          <w:sz w:val="28"/>
          <w:szCs w:val="28"/>
        </w:rPr>
        <w:t xml:space="preserve">рмена </w:t>
      </w:r>
      <w:proofErr w:type="spellStart"/>
      <w:r w:rsidR="00912D5E">
        <w:rPr>
          <w:rStyle w:val="upper"/>
          <w:rFonts w:ascii="PT Astra Serif" w:hAnsi="PT Astra Serif" w:cs="Times New Roman"/>
          <w:sz w:val="28"/>
          <w:szCs w:val="28"/>
        </w:rPr>
        <w:t>Карэновича</w:t>
      </w:r>
      <w:proofErr w:type="spellEnd"/>
      <w:r w:rsidR="00912D5E">
        <w:rPr>
          <w:rStyle w:val="upper"/>
          <w:rFonts w:ascii="PT Astra Serif" w:hAnsi="PT Astra Serif" w:cs="Times New Roman"/>
          <w:sz w:val="28"/>
          <w:szCs w:val="28"/>
        </w:rPr>
        <w:t xml:space="preserve"> </w:t>
      </w:r>
      <w:r w:rsidRPr="007B114F">
        <w:rPr>
          <w:rStyle w:val="upper"/>
          <w:rFonts w:ascii="PT Astra Serif" w:hAnsi="PT Astra Serif" w:cs="Times New Roman"/>
          <w:sz w:val="28"/>
          <w:szCs w:val="28"/>
        </w:rPr>
        <w:t xml:space="preserve"> за совместную плодотворную деятельность.</w:t>
      </w:r>
    </w:p>
    <w:p w:rsidR="00FC4B48" w:rsidRDefault="00FC4B48" w:rsidP="00FC4B48">
      <w:pPr>
        <w:widowControl w:val="0"/>
        <w:suppressAutoHyphens/>
        <w:spacing w:after="120"/>
        <w:jc w:val="both"/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</w:pPr>
      <w:r w:rsidRPr="008A1523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Слайд</w:t>
      </w:r>
      <w:r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 xml:space="preserve"> 4</w:t>
      </w:r>
      <w:r w:rsidR="00FA1BA2">
        <w:rPr>
          <w:rFonts w:ascii="PT Astra Serif" w:eastAsia="SimSun" w:hAnsi="PT Astra Serif" w:cs="Times New Roman"/>
          <w:b/>
          <w:kern w:val="1"/>
          <w:sz w:val="28"/>
          <w:szCs w:val="28"/>
          <w:lang w:eastAsia="hi-IN" w:bidi="hi-IN"/>
        </w:rPr>
        <w:t>6</w:t>
      </w:r>
    </w:p>
    <w:p w:rsidR="00880156" w:rsidRPr="007B114F" w:rsidRDefault="00880156" w:rsidP="001571D2">
      <w:pPr>
        <w:widowControl w:val="0"/>
        <w:suppressAutoHyphens/>
        <w:spacing w:after="0"/>
        <w:ind w:firstLine="708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Уважаемые коллеги, мы с вами часть одной большой команды, от которой во многом зависит настоящее и будущее Сарапульского района. Вместе мы принимаем активное участие во всех процессах, политических</w:t>
      </w:r>
      <w:r w:rsidR="00D22CF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 экономических, социальных, духовных</w:t>
      </w: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. </w:t>
      </w:r>
      <w:r w:rsidR="0049773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Нет времени</w:t>
      </w:r>
      <w:r w:rsidR="001D2401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на разногласия, есть время на достижения конкретных целей: развитие района, улучшение качества жизни людей.</w:t>
      </w:r>
    </w:p>
    <w:p w:rsidR="000649AA" w:rsidRPr="007B114F" w:rsidRDefault="006C0823" w:rsidP="004F6A1F">
      <w:pPr>
        <w:ind w:firstLine="708"/>
        <w:rPr>
          <w:rStyle w:val="upper"/>
          <w:rFonts w:ascii="PT Astra Serif" w:hAnsi="PT Astra Serif" w:cs="Times New Roman"/>
          <w:sz w:val="28"/>
          <w:szCs w:val="28"/>
        </w:rPr>
      </w:pPr>
      <w:r w:rsidRPr="007B11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0649AA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 </w:t>
      </w:r>
      <w:proofErr w:type="gramStart"/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Завершая доклад</w:t>
      </w:r>
      <w:r w:rsidR="00AE557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</w:t>
      </w:r>
      <w:r w:rsidR="00880156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от себя лично и от имени всех депутатов</w:t>
      </w:r>
      <w:r w:rsidR="00AE5570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,</w:t>
      </w:r>
      <w:r w:rsidR="00A762C5"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="00D22CFD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желаем здоровья, мира и процветания России, Удмуртской Республике и Сарапульскому району.</w:t>
      </w:r>
      <w:r w:rsidR="000649AA" w:rsidRPr="007B114F">
        <w:rPr>
          <w:rFonts w:ascii="PT Astra Serif" w:hAnsi="PT Astra Serif" w:cs="Times New Roman"/>
          <w:sz w:val="28"/>
          <w:szCs w:val="28"/>
        </w:rPr>
        <w:t xml:space="preserve">  </w:t>
      </w:r>
      <w:proofErr w:type="gramEnd"/>
    </w:p>
    <w:p w:rsidR="00880156" w:rsidRPr="007B114F" w:rsidRDefault="00880156" w:rsidP="00227517">
      <w:pPr>
        <w:widowControl w:val="0"/>
        <w:suppressAutoHyphens/>
        <w:spacing w:after="0" w:line="240" w:lineRule="auto"/>
        <w:jc w:val="both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  <w:r w:rsidRPr="007B114F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>Спасибо за внимание.</w:t>
      </w:r>
    </w:p>
    <w:p w:rsidR="00880156" w:rsidRPr="007B114F" w:rsidRDefault="00880156" w:rsidP="00880156">
      <w:pPr>
        <w:widowControl w:val="0"/>
        <w:suppressAutoHyphens/>
        <w:spacing w:after="0" w:line="240" w:lineRule="auto"/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</w:pPr>
    </w:p>
    <w:p w:rsidR="006C0823" w:rsidRPr="007B114F" w:rsidRDefault="006C0823" w:rsidP="0088015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0823" w:rsidRPr="007B114F" w:rsidRDefault="006C0823" w:rsidP="0088015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80156" w:rsidRPr="007B114F" w:rsidRDefault="00AE5570" w:rsidP="0088015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редседатель Совета депутатов                                                      Л.П.</w:t>
      </w:r>
      <w:r w:rsidR="00672F20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0156" w:rsidRPr="007B114F">
        <w:rPr>
          <w:rFonts w:ascii="PT Astra Serif" w:eastAsia="Times New Roman" w:hAnsi="PT Astra Serif" w:cs="Times New Roman"/>
          <w:sz w:val="28"/>
          <w:szCs w:val="28"/>
          <w:lang w:eastAsia="ru-RU"/>
        </w:rPr>
        <w:t>Шеронова</w:t>
      </w:r>
    </w:p>
    <w:p w:rsidR="0028351C" w:rsidRPr="007B114F" w:rsidRDefault="0028351C" w:rsidP="00880156">
      <w:pPr>
        <w:tabs>
          <w:tab w:val="left" w:pos="3840"/>
        </w:tabs>
        <w:rPr>
          <w:rFonts w:ascii="PT Astra Serif" w:hAnsi="PT Astra Serif" w:cs="Times New Roman"/>
          <w:sz w:val="28"/>
          <w:szCs w:val="28"/>
        </w:rPr>
      </w:pPr>
    </w:p>
    <w:sectPr w:rsidR="0028351C" w:rsidRPr="007B114F" w:rsidSect="00227517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AB"/>
    <w:multiLevelType w:val="hybridMultilevel"/>
    <w:tmpl w:val="0B1C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2EA2"/>
    <w:multiLevelType w:val="multilevel"/>
    <w:tmpl w:val="926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18A9"/>
    <w:multiLevelType w:val="hybridMultilevel"/>
    <w:tmpl w:val="985A3464"/>
    <w:lvl w:ilvl="0" w:tplc="2A08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D0043"/>
    <w:multiLevelType w:val="hybridMultilevel"/>
    <w:tmpl w:val="4CE6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6CB9"/>
    <w:multiLevelType w:val="hybridMultilevel"/>
    <w:tmpl w:val="84DC79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407FA4"/>
    <w:multiLevelType w:val="hybridMultilevel"/>
    <w:tmpl w:val="0E8C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7825"/>
    <w:multiLevelType w:val="hybridMultilevel"/>
    <w:tmpl w:val="048CD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F23D8"/>
    <w:multiLevelType w:val="hybridMultilevel"/>
    <w:tmpl w:val="54D600C8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A13E5"/>
    <w:multiLevelType w:val="hybridMultilevel"/>
    <w:tmpl w:val="BEBA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2244B"/>
    <w:multiLevelType w:val="hybridMultilevel"/>
    <w:tmpl w:val="2F202A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72F7775"/>
    <w:multiLevelType w:val="hybridMultilevel"/>
    <w:tmpl w:val="10AE2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C6F8A"/>
    <w:multiLevelType w:val="hybridMultilevel"/>
    <w:tmpl w:val="B9C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E3328B"/>
    <w:multiLevelType w:val="hybridMultilevel"/>
    <w:tmpl w:val="31ACE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9A6C87"/>
    <w:multiLevelType w:val="hybridMultilevel"/>
    <w:tmpl w:val="430CAB60"/>
    <w:lvl w:ilvl="0" w:tplc="DB7E0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6080020"/>
    <w:multiLevelType w:val="hybridMultilevel"/>
    <w:tmpl w:val="CDA8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81C88"/>
    <w:multiLevelType w:val="hybridMultilevel"/>
    <w:tmpl w:val="399462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7007A4E"/>
    <w:multiLevelType w:val="hybridMultilevel"/>
    <w:tmpl w:val="8A64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25C7"/>
    <w:multiLevelType w:val="hybridMultilevel"/>
    <w:tmpl w:val="8F6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7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3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0"/>
  </w:num>
  <w:num w:numId="15">
    <w:abstractNumId w:val="16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49"/>
    <w:rsid w:val="00046570"/>
    <w:rsid w:val="00054AEA"/>
    <w:rsid w:val="00055CF7"/>
    <w:rsid w:val="000649AA"/>
    <w:rsid w:val="000A793A"/>
    <w:rsid w:val="000B3EB0"/>
    <w:rsid w:val="000B6793"/>
    <w:rsid w:val="00113761"/>
    <w:rsid w:val="00114FD0"/>
    <w:rsid w:val="001159A5"/>
    <w:rsid w:val="00126168"/>
    <w:rsid w:val="001335EF"/>
    <w:rsid w:val="001416C4"/>
    <w:rsid w:val="001571D2"/>
    <w:rsid w:val="00157EE7"/>
    <w:rsid w:val="00162249"/>
    <w:rsid w:val="00184560"/>
    <w:rsid w:val="0019027A"/>
    <w:rsid w:val="0019103E"/>
    <w:rsid w:val="001A06EB"/>
    <w:rsid w:val="001A3B14"/>
    <w:rsid w:val="001D2401"/>
    <w:rsid w:val="001E1191"/>
    <w:rsid w:val="00227517"/>
    <w:rsid w:val="002371F5"/>
    <w:rsid w:val="002476ED"/>
    <w:rsid w:val="002576A5"/>
    <w:rsid w:val="00262D6F"/>
    <w:rsid w:val="00266EFB"/>
    <w:rsid w:val="0027248D"/>
    <w:rsid w:val="00274918"/>
    <w:rsid w:val="0028351C"/>
    <w:rsid w:val="0028418B"/>
    <w:rsid w:val="002D10BF"/>
    <w:rsid w:val="002D4D8C"/>
    <w:rsid w:val="002F7C31"/>
    <w:rsid w:val="00301093"/>
    <w:rsid w:val="00302626"/>
    <w:rsid w:val="0030281D"/>
    <w:rsid w:val="003144E6"/>
    <w:rsid w:val="00324BF7"/>
    <w:rsid w:val="0033125E"/>
    <w:rsid w:val="0033250E"/>
    <w:rsid w:val="00351C15"/>
    <w:rsid w:val="00353F2B"/>
    <w:rsid w:val="003541EB"/>
    <w:rsid w:val="00361C28"/>
    <w:rsid w:val="003672EF"/>
    <w:rsid w:val="0037179C"/>
    <w:rsid w:val="00373D49"/>
    <w:rsid w:val="003820DD"/>
    <w:rsid w:val="003B1D06"/>
    <w:rsid w:val="003C6482"/>
    <w:rsid w:val="00416FF0"/>
    <w:rsid w:val="004240A6"/>
    <w:rsid w:val="0044179D"/>
    <w:rsid w:val="004426CF"/>
    <w:rsid w:val="00464F66"/>
    <w:rsid w:val="00466B38"/>
    <w:rsid w:val="004806E8"/>
    <w:rsid w:val="00481DD6"/>
    <w:rsid w:val="0049207F"/>
    <w:rsid w:val="00497730"/>
    <w:rsid w:val="004A182A"/>
    <w:rsid w:val="004A71F0"/>
    <w:rsid w:val="004B231D"/>
    <w:rsid w:val="004B52FD"/>
    <w:rsid w:val="004F6A1F"/>
    <w:rsid w:val="004F7D69"/>
    <w:rsid w:val="00504EF9"/>
    <w:rsid w:val="00515480"/>
    <w:rsid w:val="0052572C"/>
    <w:rsid w:val="0054148C"/>
    <w:rsid w:val="00543401"/>
    <w:rsid w:val="005B0F3A"/>
    <w:rsid w:val="005B1A4E"/>
    <w:rsid w:val="005B6FD6"/>
    <w:rsid w:val="005B7FB8"/>
    <w:rsid w:val="005C56FC"/>
    <w:rsid w:val="005D0B2F"/>
    <w:rsid w:val="005D0EC8"/>
    <w:rsid w:val="005E200E"/>
    <w:rsid w:val="005F7AD0"/>
    <w:rsid w:val="0061441C"/>
    <w:rsid w:val="00620268"/>
    <w:rsid w:val="00635C4E"/>
    <w:rsid w:val="00642280"/>
    <w:rsid w:val="006462BE"/>
    <w:rsid w:val="00672F20"/>
    <w:rsid w:val="00684AC6"/>
    <w:rsid w:val="006A1658"/>
    <w:rsid w:val="006B0052"/>
    <w:rsid w:val="006C0823"/>
    <w:rsid w:val="006C75D3"/>
    <w:rsid w:val="006E7BCC"/>
    <w:rsid w:val="00720587"/>
    <w:rsid w:val="00751835"/>
    <w:rsid w:val="00766DDF"/>
    <w:rsid w:val="00773ABC"/>
    <w:rsid w:val="0078413C"/>
    <w:rsid w:val="00794E4D"/>
    <w:rsid w:val="0079530A"/>
    <w:rsid w:val="007A3575"/>
    <w:rsid w:val="007A36EC"/>
    <w:rsid w:val="007B114F"/>
    <w:rsid w:val="007B36AB"/>
    <w:rsid w:val="008250EB"/>
    <w:rsid w:val="00830E84"/>
    <w:rsid w:val="00835FC2"/>
    <w:rsid w:val="008402EA"/>
    <w:rsid w:val="00880156"/>
    <w:rsid w:val="00881D1F"/>
    <w:rsid w:val="0089249F"/>
    <w:rsid w:val="008A1523"/>
    <w:rsid w:val="008A2ED0"/>
    <w:rsid w:val="008C1A64"/>
    <w:rsid w:val="008C2D6F"/>
    <w:rsid w:val="008C6E6E"/>
    <w:rsid w:val="00912D5E"/>
    <w:rsid w:val="00913D9B"/>
    <w:rsid w:val="00956E84"/>
    <w:rsid w:val="00961AF7"/>
    <w:rsid w:val="009A1857"/>
    <w:rsid w:val="009A19B6"/>
    <w:rsid w:val="009A4599"/>
    <w:rsid w:val="009B19A0"/>
    <w:rsid w:val="009B2084"/>
    <w:rsid w:val="009B6294"/>
    <w:rsid w:val="009C363B"/>
    <w:rsid w:val="009C567A"/>
    <w:rsid w:val="009D123E"/>
    <w:rsid w:val="009D21CD"/>
    <w:rsid w:val="009D306D"/>
    <w:rsid w:val="00A20D93"/>
    <w:rsid w:val="00A26167"/>
    <w:rsid w:val="00A34ADF"/>
    <w:rsid w:val="00A53299"/>
    <w:rsid w:val="00A54DD5"/>
    <w:rsid w:val="00A55BDA"/>
    <w:rsid w:val="00A728D1"/>
    <w:rsid w:val="00A762C5"/>
    <w:rsid w:val="00A955A5"/>
    <w:rsid w:val="00A962EC"/>
    <w:rsid w:val="00AA4525"/>
    <w:rsid w:val="00AC0018"/>
    <w:rsid w:val="00AC3345"/>
    <w:rsid w:val="00AC51AA"/>
    <w:rsid w:val="00AC5A85"/>
    <w:rsid w:val="00AC7334"/>
    <w:rsid w:val="00AC745C"/>
    <w:rsid w:val="00AD21A2"/>
    <w:rsid w:val="00AD6114"/>
    <w:rsid w:val="00AE5570"/>
    <w:rsid w:val="00B250FE"/>
    <w:rsid w:val="00B25B8D"/>
    <w:rsid w:val="00B373F8"/>
    <w:rsid w:val="00B46C1E"/>
    <w:rsid w:val="00B94B48"/>
    <w:rsid w:val="00BA3E67"/>
    <w:rsid w:val="00BA5190"/>
    <w:rsid w:val="00BA56AC"/>
    <w:rsid w:val="00BB1A26"/>
    <w:rsid w:val="00BC057C"/>
    <w:rsid w:val="00BC12EB"/>
    <w:rsid w:val="00BD2E82"/>
    <w:rsid w:val="00BE7519"/>
    <w:rsid w:val="00BF3CC6"/>
    <w:rsid w:val="00BF709A"/>
    <w:rsid w:val="00C06E11"/>
    <w:rsid w:val="00C34E4E"/>
    <w:rsid w:val="00C34F7C"/>
    <w:rsid w:val="00C5028E"/>
    <w:rsid w:val="00C51050"/>
    <w:rsid w:val="00CB2DB4"/>
    <w:rsid w:val="00CB372E"/>
    <w:rsid w:val="00CB5EA6"/>
    <w:rsid w:val="00CE0D80"/>
    <w:rsid w:val="00CE0DE2"/>
    <w:rsid w:val="00CF1819"/>
    <w:rsid w:val="00CF418A"/>
    <w:rsid w:val="00CF5E2F"/>
    <w:rsid w:val="00D03397"/>
    <w:rsid w:val="00D10BE1"/>
    <w:rsid w:val="00D15C42"/>
    <w:rsid w:val="00D22CFD"/>
    <w:rsid w:val="00D430C5"/>
    <w:rsid w:val="00DA6C44"/>
    <w:rsid w:val="00DB57A5"/>
    <w:rsid w:val="00DF0A5D"/>
    <w:rsid w:val="00E05DA1"/>
    <w:rsid w:val="00E23A59"/>
    <w:rsid w:val="00E3555F"/>
    <w:rsid w:val="00E37318"/>
    <w:rsid w:val="00E470BC"/>
    <w:rsid w:val="00E5009A"/>
    <w:rsid w:val="00E7119C"/>
    <w:rsid w:val="00E85C47"/>
    <w:rsid w:val="00EA46F8"/>
    <w:rsid w:val="00EC5F5C"/>
    <w:rsid w:val="00EC626D"/>
    <w:rsid w:val="00ED142C"/>
    <w:rsid w:val="00EE7365"/>
    <w:rsid w:val="00F22E73"/>
    <w:rsid w:val="00F25496"/>
    <w:rsid w:val="00F27D5C"/>
    <w:rsid w:val="00F32C60"/>
    <w:rsid w:val="00F50BE4"/>
    <w:rsid w:val="00F516CD"/>
    <w:rsid w:val="00F70D45"/>
    <w:rsid w:val="00F77114"/>
    <w:rsid w:val="00F90005"/>
    <w:rsid w:val="00F93F08"/>
    <w:rsid w:val="00FA1BA2"/>
    <w:rsid w:val="00FA5EEA"/>
    <w:rsid w:val="00FA6B29"/>
    <w:rsid w:val="00FB21C3"/>
    <w:rsid w:val="00FC4B48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2E"/>
  </w:style>
  <w:style w:type="paragraph" w:styleId="1">
    <w:name w:val="heading 1"/>
    <w:basedOn w:val="a"/>
    <w:next w:val="a"/>
    <w:link w:val="10"/>
    <w:uiPriority w:val="9"/>
    <w:qFormat/>
    <w:rsid w:val="00543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3E"/>
    <w:pPr>
      <w:spacing w:after="0" w:line="240" w:lineRule="auto"/>
    </w:pPr>
    <w:tblPr>
      <w:tblInd w:w="0" w:type="dxa"/>
      <w:tblBorders>
        <w:top w:val="doubleWave" w:sz="6" w:space="0" w:color="auto"/>
        <w:left w:val="doubleWave" w:sz="6" w:space="0" w:color="auto"/>
        <w:bottom w:val="doubleWave" w:sz="6" w:space="0" w:color="auto"/>
        <w:right w:val="doubleWave" w:sz="6" w:space="0" w:color="auto"/>
        <w:insideH w:val="doubleWave" w:sz="6" w:space="0" w:color="auto"/>
        <w:insideV w:val="doubleWav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4">
    <w:name w:val="Light Shading"/>
    <w:basedOn w:val="a1"/>
    <w:uiPriority w:val="60"/>
    <w:rsid w:val="009D1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F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3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54340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F1819"/>
  </w:style>
  <w:style w:type="paragraph" w:styleId="af">
    <w:name w:val="Body Text Indent"/>
    <w:basedOn w:val="a"/>
    <w:link w:val="af0"/>
    <w:uiPriority w:val="99"/>
    <w:semiHidden/>
    <w:unhideWhenUsed/>
    <w:rsid w:val="00CF1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1819"/>
  </w:style>
  <w:style w:type="paragraph" w:styleId="2">
    <w:name w:val="Body Text 2"/>
    <w:basedOn w:val="a"/>
    <w:link w:val="20"/>
    <w:uiPriority w:val="99"/>
    <w:semiHidden/>
    <w:unhideWhenUsed/>
    <w:rsid w:val="008C6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6E6E"/>
  </w:style>
  <w:style w:type="paragraph" w:styleId="af1">
    <w:name w:val="List Paragraph"/>
    <w:basedOn w:val="a"/>
    <w:uiPriority w:val="34"/>
    <w:qFormat/>
    <w:rsid w:val="00E5009A"/>
    <w:pPr>
      <w:ind w:left="720"/>
      <w:contextualSpacing/>
    </w:pPr>
  </w:style>
  <w:style w:type="character" w:customStyle="1" w:styleId="upper">
    <w:name w:val="upper"/>
    <w:basedOn w:val="a0"/>
    <w:rsid w:val="00064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2E"/>
  </w:style>
  <w:style w:type="paragraph" w:styleId="1">
    <w:name w:val="heading 1"/>
    <w:basedOn w:val="a"/>
    <w:next w:val="a"/>
    <w:link w:val="10"/>
    <w:uiPriority w:val="9"/>
    <w:qFormat/>
    <w:rsid w:val="00543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3E"/>
    <w:pPr>
      <w:spacing w:after="0" w:line="240" w:lineRule="auto"/>
    </w:pPr>
    <w:tblPr>
      <w:tblInd w:w="0" w:type="dxa"/>
      <w:tblBorders>
        <w:top w:val="doubleWave" w:sz="6" w:space="0" w:color="auto"/>
        <w:left w:val="doubleWave" w:sz="6" w:space="0" w:color="auto"/>
        <w:bottom w:val="doubleWave" w:sz="6" w:space="0" w:color="auto"/>
        <w:right w:val="doubleWave" w:sz="6" w:space="0" w:color="auto"/>
        <w:insideH w:val="doubleWave" w:sz="6" w:space="0" w:color="auto"/>
        <w:insideV w:val="doubleWav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4">
    <w:name w:val="Light Shading"/>
    <w:basedOn w:val="a1"/>
    <w:uiPriority w:val="60"/>
    <w:rsid w:val="009D1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F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3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54340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4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F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F1819"/>
  </w:style>
  <w:style w:type="paragraph" w:styleId="af">
    <w:name w:val="Body Text Indent"/>
    <w:basedOn w:val="a"/>
    <w:link w:val="af0"/>
    <w:uiPriority w:val="99"/>
    <w:semiHidden/>
    <w:unhideWhenUsed/>
    <w:rsid w:val="00CF1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1819"/>
  </w:style>
  <w:style w:type="paragraph" w:styleId="2">
    <w:name w:val="Body Text 2"/>
    <w:basedOn w:val="a"/>
    <w:link w:val="20"/>
    <w:uiPriority w:val="99"/>
    <w:semiHidden/>
    <w:unhideWhenUsed/>
    <w:rsid w:val="008C6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6E6E"/>
  </w:style>
  <w:style w:type="paragraph" w:styleId="af1">
    <w:name w:val="List Paragraph"/>
    <w:basedOn w:val="a"/>
    <w:uiPriority w:val="34"/>
    <w:qFormat/>
    <w:rsid w:val="00E5009A"/>
    <w:pPr>
      <w:ind w:left="720"/>
      <w:contextualSpacing/>
    </w:pPr>
  </w:style>
  <w:style w:type="character" w:customStyle="1" w:styleId="upper">
    <w:name w:val="upper"/>
    <w:basedOn w:val="a0"/>
    <w:rsid w:val="0006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9ED5-91C6-4387-837A-6F499F78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2025-03-13T10:41:00Z</cp:lastPrinted>
  <dcterms:created xsi:type="dcterms:W3CDTF">2022-03-01T08:57:00Z</dcterms:created>
  <dcterms:modified xsi:type="dcterms:W3CDTF">2025-03-17T09:03:00Z</dcterms:modified>
</cp:coreProperties>
</file>