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Ind w:w="108" w:type="dxa"/>
        <w:tblLook w:val="01E0" w:firstRow="1" w:lastRow="1" w:firstColumn="1" w:lastColumn="1" w:noHBand="0" w:noVBand="0"/>
      </w:tblPr>
      <w:tblGrid>
        <w:gridCol w:w="4944"/>
        <w:gridCol w:w="4704"/>
      </w:tblGrid>
      <w:tr w:rsidR="0083756E" w:rsidRPr="008D0A9E" w:rsidTr="001319FD">
        <w:tc>
          <w:tcPr>
            <w:tcW w:w="4944" w:type="dxa"/>
            <w:shd w:val="clear" w:color="auto" w:fill="auto"/>
          </w:tcPr>
          <w:p w:rsidR="0083756E" w:rsidRPr="008D0A9E" w:rsidRDefault="0083756E" w:rsidP="001319FD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:rsidR="0087632D" w:rsidRPr="008D0A9E" w:rsidRDefault="0087632D" w:rsidP="001319FD">
            <w:pPr>
              <w:pStyle w:val="a3"/>
              <w:ind w:left="35" w:firstLine="0"/>
              <w:jc w:val="both"/>
              <w:rPr>
                <w:rFonts w:ascii="PT Astra Serif" w:hAnsi="PT Astra Serif"/>
                <w:b w:val="0"/>
                <w:szCs w:val="24"/>
              </w:rPr>
            </w:pPr>
          </w:p>
          <w:p w:rsidR="0083756E" w:rsidRPr="008D0A9E" w:rsidRDefault="0083756E" w:rsidP="001319FD">
            <w:pPr>
              <w:pStyle w:val="a3"/>
              <w:ind w:left="35" w:firstLine="0"/>
              <w:jc w:val="both"/>
              <w:rPr>
                <w:rFonts w:ascii="PT Astra Serif" w:hAnsi="PT Astra Serif"/>
                <w:b w:val="0"/>
                <w:szCs w:val="24"/>
              </w:rPr>
            </w:pPr>
            <w:r w:rsidRPr="008D0A9E">
              <w:rPr>
                <w:rFonts w:ascii="PT Astra Serif" w:hAnsi="PT Astra Serif"/>
                <w:b w:val="0"/>
                <w:szCs w:val="24"/>
              </w:rPr>
              <w:t>УТВЕРЖДАЮ</w:t>
            </w:r>
          </w:p>
          <w:p w:rsidR="0083756E" w:rsidRPr="008D0A9E" w:rsidRDefault="0089314F" w:rsidP="00572C6A">
            <w:pPr>
              <w:pStyle w:val="a3"/>
              <w:ind w:firstLine="0"/>
              <w:jc w:val="left"/>
              <w:rPr>
                <w:rFonts w:ascii="PT Astra Serif" w:hAnsi="PT Astra Serif"/>
                <w:b w:val="0"/>
                <w:szCs w:val="24"/>
              </w:rPr>
            </w:pPr>
            <w:r w:rsidRPr="008D0A9E">
              <w:rPr>
                <w:rFonts w:ascii="PT Astra Serif" w:hAnsi="PT Astra Serif"/>
                <w:b w:val="0"/>
                <w:szCs w:val="24"/>
              </w:rPr>
              <w:t>Глав</w:t>
            </w:r>
            <w:r w:rsidR="000A6923" w:rsidRPr="008D0A9E">
              <w:rPr>
                <w:rFonts w:ascii="PT Astra Serif" w:hAnsi="PT Astra Serif"/>
                <w:b w:val="0"/>
                <w:szCs w:val="24"/>
              </w:rPr>
              <w:t>а</w:t>
            </w:r>
            <w:r w:rsidRPr="008D0A9E">
              <w:rPr>
                <w:rFonts w:ascii="PT Astra Serif" w:hAnsi="PT Astra Serif"/>
                <w:b w:val="0"/>
                <w:szCs w:val="24"/>
              </w:rPr>
              <w:t xml:space="preserve"> </w:t>
            </w:r>
            <w:r w:rsidR="0083756E" w:rsidRPr="008D0A9E">
              <w:rPr>
                <w:rFonts w:ascii="PT Astra Serif" w:hAnsi="PT Astra Serif"/>
                <w:b w:val="0"/>
                <w:szCs w:val="24"/>
              </w:rPr>
              <w:t>МО «</w:t>
            </w:r>
            <w:r w:rsidR="0062581D" w:rsidRPr="008D0A9E">
              <w:rPr>
                <w:rFonts w:ascii="PT Astra Serif" w:hAnsi="PT Astra Serif"/>
                <w:b w:val="0"/>
                <w:szCs w:val="24"/>
              </w:rPr>
              <w:t xml:space="preserve">Муниципальный округ </w:t>
            </w:r>
            <w:r w:rsidR="0083756E" w:rsidRPr="008D0A9E">
              <w:rPr>
                <w:rFonts w:ascii="PT Astra Serif" w:hAnsi="PT Astra Serif"/>
                <w:b w:val="0"/>
                <w:szCs w:val="24"/>
              </w:rPr>
              <w:t>Сарапульский район</w:t>
            </w:r>
            <w:r w:rsidR="0062581D" w:rsidRPr="008D0A9E">
              <w:rPr>
                <w:rFonts w:ascii="PT Astra Serif" w:hAnsi="PT Astra Serif"/>
                <w:b w:val="0"/>
                <w:szCs w:val="24"/>
              </w:rPr>
              <w:t xml:space="preserve"> УР</w:t>
            </w:r>
            <w:r w:rsidR="0083756E" w:rsidRPr="008D0A9E">
              <w:rPr>
                <w:rFonts w:ascii="PT Astra Serif" w:hAnsi="PT Astra Serif"/>
                <w:b w:val="0"/>
                <w:szCs w:val="24"/>
              </w:rPr>
              <w:t>»</w:t>
            </w:r>
          </w:p>
        </w:tc>
      </w:tr>
      <w:tr w:rsidR="0083756E" w:rsidRPr="008D0A9E" w:rsidTr="001319FD">
        <w:tc>
          <w:tcPr>
            <w:tcW w:w="4944" w:type="dxa"/>
            <w:shd w:val="clear" w:color="auto" w:fill="auto"/>
          </w:tcPr>
          <w:p w:rsidR="0083756E" w:rsidRPr="008D0A9E" w:rsidRDefault="0083756E" w:rsidP="001319FD">
            <w:pPr>
              <w:pStyle w:val="a3"/>
              <w:ind w:firstLine="0"/>
              <w:jc w:val="left"/>
              <w:rPr>
                <w:rFonts w:ascii="PT Astra Serif" w:hAnsi="PT Astra Serif"/>
                <w:b w:val="0"/>
                <w:szCs w:val="24"/>
              </w:rPr>
            </w:pPr>
            <w:r w:rsidRPr="008D0A9E">
              <w:rPr>
                <w:rFonts w:ascii="PT Astra Serif" w:hAnsi="PT Astra Serif"/>
                <w:b w:val="0"/>
                <w:szCs w:val="24"/>
              </w:rPr>
              <w:t xml:space="preserve">   </w:t>
            </w:r>
          </w:p>
        </w:tc>
        <w:tc>
          <w:tcPr>
            <w:tcW w:w="4704" w:type="dxa"/>
            <w:shd w:val="clear" w:color="auto" w:fill="auto"/>
          </w:tcPr>
          <w:p w:rsidR="0083756E" w:rsidRPr="008D0A9E" w:rsidRDefault="0083756E" w:rsidP="001319FD">
            <w:pPr>
              <w:pStyle w:val="a3"/>
              <w:ind w:firstLine="0"/>
              <w:jc w:val="left"/>
              <w:rPr>
                <w:rFonts w:ascii="PT Astra Serif" w:hAnsi="PT Astra Serif"/>
                <w:b w:val="0"/>
                <w:szCs w:val="24"/>
              </w:rPr>
            </w:pPr>
            <w:r w:rsidRPr="008D0A9E">
              <w:rPr>
                <w:rFonts w:ascii="PT Astra Serif" w:hAnsi="PT Astra Serif"/>
                <w:b w:val="0"/>
                <w:szCs w:val="24"/>
              </w:rPr>
              <w:t>___________________</w:t>
            </w:r>
            <w:r w:rsidR="000A6923" w:rsidRPr="008D0A9E">
              <w:rPr>
                <w:rFonts w:ascii="PT Astra Serif" w:hAnsi="PT Astra Serif"/>
                <w:b w:val="0"/>
                <w:szCs w:val="24"/>
              </w:rPr>
              <w:t>А.И. Шарафутдинов</w:t>
            </w:r>
          </w:p>
          <w:p w:rsidR="0083756E" w:rsidRPr="008D0A9E" w:rsidRDefault="0083756E" w:rsidP="001319FD">
            <w:pPr>
              <w:pStyle w:val="a3"/>
              <w:ind w:firstLine="0"/>
              <w:jc w:val="left"/>
              <w:rPr>
                <w:rFonts w:ascii="PT Astra Serif" w:hAnsi="PT Astra Serif"/>
                <w:b w:val="0"/>
                <w:szCs w:val="24"/>
              </w:rPr>
            </w:pPr>
            <w:r w:rsidRPr="008D0A9E">
              <w:rPr>
                <w:rFonts w:ascii="PT Astra Serif" w:hAnsi="PT Astra Serif"/>
                <w:b w:val="0"/>
                <w:szCs w:val="24"/>
              </w:rPr>
              <w:t xml:space="preserve"> </w:t>
            </w:r>
          </w:p>
        </w:tc>
      </w:tr>
    </w:tbl>
    <w:p w:rsidR="00393E1C" w:rsidRDefault="00393E1C" w:rsidP="0083756E">
      <w:pPr>
        <w:pStyle w:val="a3"/>
        <w:spacing w:line="276" w:lineRule="auto"/>
        <w:ind w:firstLine="0"/>
        <w:outlineLvl w:val="0"/>
        <w:rPr>
          <w:rFonts w:ascii="PT Astra Serif" w:hAnsi="PT Astra Serif"/>
          <w:szCs w:val="24"/>
        </w:rPr>
      </w:pPr>
    </w:p>
    <w:p w:rsidR="0083756E" w:rsidRPr="008D0A9E" w:rsidRDefault="0083756E" w:rsidP="0083756E">
      <w:pPr>
        <w:pStyle w:val="a3"/>
        <w:spacing w:line="276" w:lineRule="auto"/>
        <w:ind w:firstLine="0"/>
        <w:outlineLvl w:val="0"/>
        <w:rPr>
          <w:rFonts w:ascii="PT Astra Serif" w:hAnsi="PT Astra Serif"/>
          <w:szCs w:val="24"/>
        </w:rPr>
      </w:pPr>
      <w:r w:rsidRPr="008D0A9E">
        <w:rPr>
          <w:rFonts w:ascii="PT Astra Serif" w:hAnsi="PT Astra Serif"/>
          <w:szCs w:val="24"/>
        </w:rPr>
        <w:t>ПЛАН</w:t>
      </w:r>
    </w:p>
    <w:p w:rsidR="0083756E" w:rsidRPr="008D0A9E" w:rsidRDefault="0083756E" w:rsidP="0083756E">
      <w:pPr>
        <w:spacing w:line="276" w:lineRule="auto"/>
        <w:ind w:firstLine="709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8D0A9E">
        <w:rPr>
          <w:rFonts w:ascii="PT Astra Serif" w:hAnsi="PT Astra Serif"/>
          <w:b/>
          <w:sz w:val="24"/>
          <w:szCs w:val="24"/>
        </w:rPr>
        <w:t xml:space="preserve">работы Администрации </w:t>
      </w:r>
      <w:r w:rsidR="0087632D" w:rsidRPr="008D0A9E">
        <w:rPr>
          <w:rFonts w:ascii="PT Astra Serif" w:hAnsi="PT Astra Serif"/>
          <w:b/>
          <w:sz w:val="24"/>
          <w:szCs w:val="24"/>
        </w:rPr>
        <w:t>Сарапульского района</w:t>
      </w:r>
    </w:p>
    <w:p w:rsidR="0083756E" w:rsidRPr="008D0A9E" w:rsidRDefault="006F1055" w:rsidP="0083756E">
      <w:pPr>
        <w:spacing w:line="276" w:lineRule="auto"/>
        <w:ind w:firstLine="709"/>
        <w:jc w:val="center"/>
        <w:outlineLvl w:val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март </w:t>
      </w:r>
      <w:r w:rsidR="00323FA8" w:rsidRPr="008D0A9E">
        <w:rPr>
          <w:rFonts w:ascii="PT Astra Serif" w:hAnsi="PT Astra Serif"/>
          <w:b/>
          <w:sz w:val="24"/>
          <w:szCs w:val="24"/>
        </w:rPr>
        <w:t>2025</w:t>
      </w:r>
      <w:r w:rsidR="0083756E" w:rsidRPr="008D0A9E">
        <w:rPr>
          <w:rFonts w:ascii="PT Astra Serif" w:hAnsi="PT Astra Serif"/>
          <w:b/>
          <w:sz w:val="24"/>
          <w:szCs w:val="24"/>
        </w:rPr>
        <w:t xml:space="preserve"> года </w:t>
      </w:r>
    </w:p>
    <w:p w:rsidR="00B4101A" w:rsidRPr="008D0A9E" w:rsidRDefault="00B4101A" w:rsidP="0083756E">
      <w:pPr>
        <w:spacing w:line="276" w:lineRule="auto"/>
        <w:ind w:firstLine="709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5954"/>
        <w:gridCol w:w="3118"/>
      </w:tblGrid>
      <w:tr w:rsidR="0083756E" w:rsidRPr="00393E1C" w:rsidTr="007C4787">
        <w:trPr>
          <w:trHeight w:val="188"/>
        </w:trPr>
        <w:tc>
          <w:tcPr>
            <w:tcW w:w="567" w:type="dxa"/>
          </w:tcPr>
          <w:p w:rsidR="0083756E" w:rsidRPr="00393E1C" w:rsidRDefault="0083756E" w:rsidP="00393E1C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93E1C">
              <w:rPr>
                <w:rFonts w:ascii="PT Astra Serif" w:hAnsi="PT Astra Serif"/>
                <w:b/>
                <w:sz w:val="23"/>
                <w:szCs w:val="23"/>
              </w:rPr>
              <w:t>№</w:t>
            </w:r>
          </w:p>
        </w:tc>
        <w:tc>
          <w:tcPr>
            <w:tcW w:w="993" w:type="dxa"/>
          </w:tcPr>
          <w:p w:rsidR="0083756E" w:rsidRPr="00393E1C" w:rsidRDefault="0083756E" w:rsidP="00393E1C">
            <w:pPr>
              <w:pStyle w:val="3"/>
              <w:rPr>
                <w:rFonts w:ascii="PT Astra Serif" w:hAnsi="PT Astra Serif"/>
                <w:sz w:val="23"/>
                <w:szCs w:val="23"/>
              </w:rPr>
            </w:pPr>
            <w:r w:rsidRPr="00393E1C">
              <w:rPr>
                <w:rFonts w:ascii="PT Astra Serif" w:hAnsi="PT Astra Serif"/>
                <w:sz w:val="23"/>
                <w:szCs w:val="23"/>
              </w:rPr>
              <w:t>Дата</w:t>
            </w:r>
          </w:p>
        </w:tc>
        <w:tc>
          <w:tcPr>
            <w:tcW w:w="5954" w:type="dxa"/>
          </w:tcPr>
          <w:p w:rsidR="0083756E" w:rsidRPr="00393E1C" w:rsidRDefault="0083756E" w:rsidP="00393E1C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93E1C">
              <w:rPr>
                <w:rFonts w:ascii="PT Astra Serif" w:hAnsi="PT Astra Serif"/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118" w:type="dxa"/>
          </w:tcPr>
          <w:p w:rsidR="0083756E" w:rsidRPr="00393E1C" w:rsidRDefault="00393E1C" w:rsidP="00393E1C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proofErr w:type="gramStart"/>
            <w:r>
              <w:rPr>
                <w:rFonts w:ascii="PT Astra Serif" w:hAnsi="PT Astra Serif"/>
                <w:b/>
                <w:sz w:val="23"/>
                <w:szCs w:val="23"/>
              </w:rPr>
              <w:t>Ответственные</w:t>
            </w:r>
            <w:proofErr w:type="gramEnd"/>
            <w:r>
              <w:rPr>
                <w:rFonts w:ascii="PT Astra Serif" w:hAnsi="PT Astra Serif"/>
                <w:b/>
                <w:sz w:val="23"/>
                <w:szCs w:val="23"/>
              </w:rPr>
              <w:t xml:space="preserve"> за выполнение</w:t>
            </w:r>
          </w:p>
        </w:tc>
      </w:tr>
      <w:tr w:rsidR="00A40AA2" w:rsidRPr="008D0A9E" w:rsidTr="007C4787">
        <w:trPr>
          <w:trHeight w:val="188"/>
        </w:trPr>
        <w:tc>
          <w:tcPr>
            <w:tcW w:w="567" w:type="dxa"/>
            <w:vAlign w:val="center"/>
          </w:tcPr>
          <w:p w:rsidR="00A40AA2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40AA2" w:rsidRPr="008D0A9E" w:rsidRDefault="006F1055" w:rsidP="00393E1C">
            <w:pPr>
              <w:pStyle w:val="3"/>
              <w:rPr>
                <w:rFonts w:ascii="PT Astra Serif" w:hAnsi="PT Astra Serif"/>
                <w:b w:val="0"/>
                <w:szCs w:val="24"/>
              </w:rPr>
            </w:pPr>
            <w:r>
              <w:rPr>
                <w:rFonts w:ascii="PT Astra Serif" w:hAnsi="PT Astra Serif"/>
                <w:b w:val="0"/>
                <w:szCs w:val="24"/>
              </w:rPr>
              <w:t>1-4</w:t>
            </w:r>
          </w:p>
        </w:tc>
        <w:tc>
          <w:tcPr>
            <w:tcW w:w="5954" w:type="dxa"/>
            <w:vAlign w:val="center"/>
          </w:tcPr>
          <w:p w:rsidR="00A40AA2" w:rsidRPr="008D0A9E" w:rsidRDefault="006F1055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Цикл мероприятий «Гордость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России-удмуртский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живописец А.П. Холмогоров» </w:t>
            </w:r>
          </w:p>
        </w:tc>
        <w:tc>
          <w:tcPr>
            <w:tcW w:w="3118" w:type="dxa"/>
            <w:vAlign w:val="center"/>
          </w:tcPr>
          <w:p w:rsidR="00A40AA2" w:rsidRPr="008D0A9E" w:rsidRDefault="00BA04F5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="00B4101A" w:rsidRPr="008D0A9E">
              <w:rPr>
                <w:rFonts w:ascii="PT Astra Serif" w:hAnsi="PT Astra Serif"/>
                <w:sz w:val="24"/>
                <w:szCs w:val="24"/>
              </w:rPr>
              <w:t xml:space="preserve"> культуры, спорта и молодежной политики</w:t>
            </w:r>
            <w:r w:rsidR="006F1055">
              <w:rPr>
                <w:rFonts w:ascii="PT Astra Serif" w:hAnsi="PT Astra Serif"/>
                <w:sz w:val="24"/>
                <w:szCs w:val="24"/>
              </w:rPr>
              <w:t xml:space="preserve"> (районная библиотека)</w:t>
            </w:r>
          </w:p>
        </w:tc>
      </w:tr>
      <w:tr w:rsidR="006F1055" w:rsidRPr="008D0A9E" w:rsidTr="007C4787">
        <w:trPr>
          <w:trHeight w:val="188"/>
        </w:trPr>
        <w:tc>
          <w:tcPr>
            <w:tcW w:w="567" w:type="dxa"/>
            <w:vAlign w:val="center"/>
          </w:tcPr>
          <w:p w:rsidR="006F1055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F1055" w:rsidRDefault="006F1055" w:rsidP="00393E1C">
            <w:pPr>
              <w:pStyle w:val="3"/>
              <w:rPr>
                <w:rFonts w:ascii="PT Astra Serif" w:hAnsi="PT Astra Serif"/>
                <w:b w:val="0"/>
                <w:szCs w:val="24"/>
              </w:rPr>
            </w:pPr>
            <w:r>
              <w:rPr>
                <w:rFonts w:ascii="PT Astra Serif" w:hAnsi="PT Astra Serif"/>
                <w:b w:val="0"/>
                <w:szCs w:val="24"/>
              </w:rPr>
              <w:t>1.03</w:t>
            </w:r>
          </w:p>
        </w:tc>
        <w:tc>
          <w:tcPr>
            <w:tcW w:w="5954" w:type="dxa"/>
            <w:vAlign w:val="center"/>
          </w:tcPr>
          <w:p w:rsidR="006F1055" w:rsidRDefault="006F1055" w:rsidP="00393E1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F1055">
              <w:rPr>
                <w:rFonts w:ascii="PT Astra Serif" w:hAnsi="PT Astra Serif"/>
                <w:sz w:val="24"/>
                <w:szCs w:val="24"/>
              </w:rPr>
              <w:t>Пробный</w:t>
            </w:r>
            <w:proofErr w:type="gramEnd"/>
            <w:r w:rsidRPr="006F1055">
              <w:rPr>
                <w:rFonts w:ascii="PT Astra Serif" w:hAnsi="PT Astra Serif"/>
                <w:sz w:val="24"/>
                <w:szCs w:val="24"/>
              </w:rPr>
              <w:t xml:space="preserve"> ОГЭ по химии, географии (на базе Сигаевской СОШ)</w:t>
            </w:r>
          </w:p>
        </w:tc>
        <w:tc>
          <w:tcPr>
            <w:tcW w:w="3118" w:type="dxa"/>
            <w:vAlign w:val="center"/>
          </w:tcPr>
          <w:p w:rsidR="006F1055" w:rsidRDefault="006F1055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4C66D2" w:rsidRPr="008D0A9E" w:rsidTr="007C4787">
        <w:trPr>
          <w:trHeight w:val="188"/>
        </w:trPr>
        <w:tc>
          <w:tcPr>
            <w:tcW w:w="567" w:type="dxa"/>
            <w:vAlign w:val="center"/>
          </w:tcPr>
          <w:p w:rsidR="004C66D2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C66D2" w:rsidRPr="008D0A9E" w:rsidRDefault="006F1055" w:rsidP="00393E1C">
            <w:pPr>
              <w:pStyle w:val="3"/>
              <w:rPr>
                <w:rFonts w:ascii="PT Astra Serif" w:hAnsi="PT Astra Serif"/>
                <w:b w:val="0"/>
                <w:szCs w:val="24"/>
              </w:rPr>
            </w:pPr>
            <w:r>
              <w:rPr>
                <w:rFonts w:ascii="PT Astra Serif" w:hAnsi="PT Astra Serif"/>
                <w:b w:val="0"/>
                <w:szCs w:val="24"/>
              </w:rPr>
              <w:t>2.03</w:t>
            </w:r>
          </w:p>
        </w:tc>
        <w:tc>
          <w:tcPr>
            <w:tcW w:w="5954" w:type="dxa"/>
            <w:vAlign w:val="center"/>
          </w:tcPr>
          <w:p w:rsidR="004C66D2" w:rsidRPr="008D0A9E" w:rsidRDefault="006F1055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Народное гуляние «Гуляй Масленица»</w:t>
            </w:r>
          </w:p>
        </w:tc>
        <w:tc>
          <w:tcPr>
            <w:tcW w:w="3118" w:type="dxa"/>
            <w:vAlign w:val="center"/>
          </w:tcPr>
          <w:p w:rsidR="004C66D2" w:rsidRPr="008D0A9E" w:rsidRDefault="006F1055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Управление культуры, спорта и молодежной политики</w:t>
            </w:r>
          </w:p>
        </w:tc>
      </w:tr>
      <w:tr w:rsidR="006F1055" w:rsidRPr="008D0A9E" w:rsidTr="007C4787">
        <w:trPr>
          <w:trHeight w:val="188"/>
        </w:trPr>
        <w:tc>
          <w:tcPr>
            <w:tcW w:w="567" w:type="dxa"/>
            <w:vAlign w:val="center"/>
          </w:tcPr>
          <w:p w:rsidR="006F1055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6F1055" w:rsidRDefault="006F1055" w:rsidP="00393E1C">
            <w:pPr>
              <w:pStyle w:val="3"/>
              <w:rPr>
                <w:rFonts w:ascii="PT Astra Serif" w:hAnsi="PT Astra Serif"/>
                <w:b w:val="0"/>
                <w:szCs w:val="24"/>
              </w:rPr>
            </w:pPr>
            <w:r>
              <w:rPr>
                <w:rFonts w:ascii="PT Astra Serif" w:hAnsi="PT Astra Serif"/>
                <w:b w:val="0"/>
                <w:szCs w:val="24"/>
              </w:rPr>
              <w:t>4.03</w:t>
            </w:r>
          </w:p>
        </w:tc>
        <w:tc>
          <w:tcPr>
            <w:tcW w:w="5954" w:type="dxa"/>
            <w:vAlign w:val="center"/>
          </w:tcPr>
          <w:p w:rsidR="006F1055" w:rsidRDefault="006F1055" w:rsidP="006F1055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 xml:space="preserve">Совещание </w:t>
            </w:r>
            <w:r>
              <w:rPr>
                <w:rFonts w:ascii="PT Astra Serif" w:hAnsi="PT Astra Serif"/>
                <w:sz w:val="24"/>
                <w:szCs w:val="24"/>
              </w:rPr>
              <w:t>заместителей директоров по воспитательной работе</w:t>
            </w:r>
          </w:p>
        </w:tc>
        <w:tc>
          <w:tcPr>
            <w:tcW w:w="3118" w:type="dxa"/>
            <w:vAlign w:val="center"/>
          </w:tcPr>
          <w:p w:rsidR="006F1055" w:rsidRPr="006F1055" w:rsidRDefault="006F1055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7C4787" w:rsidRPr="008D0A9E" w:rsidTr="007C4787">
        <w:trPr>
          <w:trHeight w:val="188"/>
        </w:trPr>
        <w:tc>
          <w:tcPr>
            <w:tcW w:w="567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pStyle w:val="3"/>
              <w:rPr>
                <w:rFonts w:ascii="PT Astra Serif" w:hAnsi="PT Astra Serif"/>
                <w:b w:val="0"/>
                <w:szCs w:val="24"/>
              </w:rPr>
            </w:pPr>
            <w:r>
              <w:rPr>
                <w:rFonts w:ascii="PT Astra Serif" w:hAnsi="PT Astra Serif"/>
                <w:b w:val="0"/>
                <w:szCs w:val="24"/>
              </w:rPr>
              <w:t>5.03</w:t>
            </w:r>
          </w:p>
        </w:tc>
        <w:tc>
          <w:tcPr>
            <w:tcW w:w="5954" w:type="dxa"/>
            <w:vAlign w:val="center"/>
          </w:tcPr>
          <w:p w:rsidR="007C4787" w:rsidRPr="006F1055" w:rsidRDefault="007C4787" w:rsidP="006F105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Совещание Управления по работе с территориями в режиме ВКС</w:t>
            </w:r>
          </w:p>
        </w:tc>
        <w:tc>
          <w:tcPr>
            <w:tcW w:w="3118" w:type="dxa"/>
            <w:vAlign w:val="center"/>
          </w:tcPr>
          <w:p w:rsidR="007C4787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работе с территориями</w:t>
            </w:r>
          </w:p>
        </w:tc>
      </w:tr>
      <w:tr w:rsidR="006F1055" w:rsidRPr="008D0A9E" w:rsidTr="007C4787">
        <w:trPr>
          <w:trHeight w:val="188"/>
        </w:trPr>
        <w:tc>
          <w:tcPr>
            <w:tcW w:w="567" w:type="dxa"/>
            <w:vAlign w:val="center"/>
          </w:tcPr>
          <w:p w:rsidR="006F1055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6F1055" w:rsidRDefault="006F1055" w:rsidP="00393E1C">
            <w:pPr>
              <w:pStyle w:val="3"/>
              <w:rPr>
                <w:rFonts w:ascii="PT Astra Serif" w:hAnsi="PT Astra Serif"/>
                <w:b w:val="0"/>
                <w:szCs w:val="24"/>
              </w:rPr>
            </w:pPr>
            <w:r>
              <w:rPr>
                <w:rFonts w:ascii="PT Astra Serif" w:hAnsi="PT Astra Serif"/>
                <w:b w:val="0"/>
                <w:szCs w:val="24"/>
              </w:rPr>
              <w:t>5.03</w:t>
            </w:r>
          </w:p>
        </w:tc>
        <w:tc>
          <w:tcPr>
            <w:tcW w:w="5954" w:type="dxa"/>
            <w:vAlign w:val="center"/>
          </w:tcPr>
          <w:p w:rsidR="006F1055" w:rsidRPr="006F1055" w:rsidRDefault="006F1055" w:rsidP="006F1055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Информационно-разъяснительный визит в хозяйствующие субъекты с признаками нелегальной занятости</w:t>
            </w:r>
          </w:p>
        </w:tc>
        <w:tc>
          <w:tcPr>
            <w:tcW w:w="3118" w:type="dxa"/>
            <w:vAlign w:val="center"/>
          </w:tcPr>
          <w:p w:rsidR="006F1055" w:rsidRDefault="006F1055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Управление экономики, имущественных отношений, инвестиционной деятельности и сельского хозяйства</w:t>
            </w:r>
          </w:p>
        </w:tc>
      </w:tr>
      <w:tr w:rsidR="000A418F" w:rsidRPr="008D0A9E" w:rsidTr="007C4787">
        <w:trPr>
          <w:trHeight w:val="188"/>
        </w:trPr>
        <w:tc>
          <w:tcPr>
            <w:tcW w:w="567" w:type="dxa"/>
            <w:vAlign w:val="center"/>
          </w:tcPr>
          <w:p w:rsidR="000A418F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0A418F" w:rsidRPr="008D0A9E" w:rsidRDefault="006F1055" w:rsidP="00393E1C">
            <w:pPr>
              <w:pStyle w:val="3"/>
              <w:rPr>
                <w:rFonts w:ascii="PT Astra Serif" w:hAnsi="PT Astra Serif"/>
                <w:b w:val="0"/>
                <w:szCs w:val="24"/>
              </w:rPr>
            </w:pPr>
            <w:r>
              <w:rPr>
                <w:rFonts w:ascii="PT Astra Serif" w:hAnsi="PT Astra Serif"/>
                <w:b w:val="0"/>
                <w:szCs w:val="24"/>
              </w:rPr>
              <w:t>6.03</w:t>
            </w:r>
          </w:p>
        </w:tc>
        <w:tc>
          <w:tcPr>
            <w:tcW w:w="5954" w:type="dxa"/>
            <w:vAlign w:val="center"/>
          </w:tcPr>
          <w:p w:rsidR="000A418F" w:rsidRPr="008D0A9E" w:rsidRDefault="006F1055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Зимний фестиваль инвалидного спорта Удмуртской Республики</w:t>
            </w:r>
          </w:p>
        </w:tc>
        <w:tc>
          <w:tcPr>
            <w:tcW w:w="3118" w:type="dxa"/>
            <w:vAlign w:val="center"/>
          </w:tcPr>
          <w:p w:rsidR="000A418F" w:rsidRPr="008D0A9E" w:rsidRDefault="006F1055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Управление культуры, спорта и молодежной политики</w:t>
            </w:r>
          </w:p>
        </w:tc>
      </w:tr>
      <w:tr w:rsidR="007C4787" w:rsidRPr="008D0A9E" w:rsidTr="007C4787">
        <w:trPr>
          <w:trHeight w:val="188"/>
        </w:trPr>
        <w:tc>
          <w:tcPr>
            <w:tcW w:w="567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pStyle w:val="3"/>
              <w:rPr>
                <w:rFonts w:ascii="PT Astra Serif" w:hAnsi="PT Astra Serif"/>
                <w:b w:val="0"/>
                <w:szCs w:val="24"/>
              </w:rPr>
            </w:pPr>
            <w:r>
              <w:rPr>
                <w:rFonts w:ascii="PT Astra Serif" w:hAnsi="PT Astra Serif"/>
                <w:b w:val="0"/>
                <w:szCs w:val="24"/>
              </w:rPr>
              <w:t>6.03</w:t>
            </w:r>
          </w:p>
        </w:tc>
        <w:tc>
          <w:tcPr>
            <w:tcW w:w="5954" w:type="dxa"/>
            <w:vAlign w:val="center"/>
          </w:tcPr>
          <w:p w:rsidR="007C4787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Совещание Управления по работе с территориями (очное)</w:t>
            </w:r>
          </w:p>
        </w:tc>
        <w:tc>
          <w:tcPr>
            <w:tcW w:w="3118" w:type="dxa"/>
            <w:vAlign w:val="center"/>
          </w:tcPr>
          <w:p w:rsidR="007C4787" w:rsidRPr="006F1055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работе с территориями</w:t>
            </w:r>
          </w:p>
        </w:tc>
      </w:tr>
      <w:tr w:rsidR="00B4101A" w:rsidRPr="008D0A9E" w:rsidTr="007C4787">
        <w:trPr>
          <w:trHeight w:val="188"/>
        </w:trPr>
        <w:tc>
          <w:tcPr>
            <w:tcW w:w="567" w:type="dxa"/>
            <w:vAlign w:val="center"/>
          </w:tcPr>
          <w:p w:rsidR="00B4101A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B4101A" w:rsidRPr="008D0A9E" w:rsidRDefault="006F1055" w:rsidP="00393E1C">
            <w:pPr>
              <w:pStyle w:val="3"/>
              <w:rPr>
                <w:rFonts w:ascii="PT Astra Serif" w:hAnsi="PT Astra Serif"/>
                <w:b w:val="0"/>
                <w:szCs w:val="24"/>
              </w:rPr>
            </w:pPr>
            <w:r>
              <w:rPr>
                <w:rFonts w:ascii="PT Astra Serif" w:hAnsi="PT Astra Serif"/>
                <w:b w:val="0"/>
                <w:szCs w:val="24"/>
              </w:rPr>
              <w:t>7.03</w:t>
            </w:r>
          </w:p>
        </w:tc>
        <w:tc>
          <w:tcPr>
            <w:tcW w:w="5954" w:type="dxa"/>
            <w:vAlign w:val="center"/>
          </w:tcPr>
          <w:p w:rsidR="00B4101A" w:rsidRPr="008D0A9E" w:rsidRDefault="006F1055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Концертная программа «Для милых женщин…» Администрация МО</w:t>
            </w:r>
          </w:p>
        </w:tc>
        <w:tc>
          <w:tcPr>
            <w:tcW w:w="3118" w:type="dxa"/>
            <w:vAlign w:val="center"/>
          </w:tcPr>
          <w:p w:rsidR="00B4101A" w:rsidRPr="008D0A9E" w:rsidRDefault="00BA04F5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Управление </w:t>
            </w:r>
            <w:r w:rsidR="00B4101A" w:rsidRPr="008D0A9E">
              <w:rPr>
                <w:rFonts w:ascii="PT Astra Serif" w:hAnsi="PT Astra Serif"/>
                <w:sz w:val="24"/>
                <w:szCs w:val="24"/>
              </w:rPr>
              <w:t>культуры, спорта и молодежной политики</w:t>
            </w:r>
          </w:p>
        </w:tc>
      </w:tr>
      <w:tr w:rsidR="000A418F" w:rsidRPr="008D0A9E" w:rsidTr="007C4787">
        <w:trPr>
          <w:trHeight w:val="188"/>
        </w:trPr>
        <w:tc>
          <w:tcPr>
            <w:tcW w:w="567" w:type="dxa"/>
            <w:vAlign w:val="center"/>
          </w:tcPr>
          <w:p w:rsidR="000A418F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0A418F" w:rsidRPr="008D0A9E" w:rsidRDefault="006F1055" w:rsidP="00393E1C">
            <w:pPr>
              <w:pStyle w:val="3"/>
              <w:rPr>
                <w:rFonts w:ascii="PT Astra Serif" w:hAnsi="PT Astra Serif"/>
                <w:b w:val="0"/>
                <w:szCs w:val="24"/>
              </w:rPr>
            </w:pPr>
            <w:r>
              <w:rPr>
                <w:rFonts w:ascii="PT Astra Serif" w:hAnsi="PT Astra Serif"/>
                <w:b w:val="0"/>
                <w:szCs w:val="24"/>
              </w:rPr>
              <w:t>7.03</w:t>
            </w:r>
          </w:p>
        </w:tc>
        <w:tc>
          <w:tcPr>
            <w:tcW w:w="5954" w:type="dxa"/>
            <w:vAlign w:val="center"/>
          </w:tcPr>
          <w:p w:rsidR="000A418F" w:rsidRPr="008D0A9E" w:rsidRDefault="006F1055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Концерт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дню матери «Милая мама..» ДШИ</w:t>
            </w:r>
          </w:p>
        </w:tc>
        <w:tc>
          <w:tcPr>
            <w:tcW w:w="3118" w:type="dxa"/>
            <w:vAlign w:val="center"/>
          </w:tcPr>
          <w:p w:rsidR="000A418F" w:rsidRPr="008D0A9E" w:rsidRDefault="006F1055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Управление культуры, спорта и молодежной политики</w:t>
            </w:r>
          </w:p>
        </w:tc>
      </w:tr>
      <w:tr w:rsidR="000A418F" w:rsidRPr="008D0A9E" w:rsidTr="007C4787">
        <w:trPr>
          <w:trHeight w:val="188"/>
        </w:trPr>
        <w:tc>
          <w:tcPr>
            <w:tcW w:w="567" w:type="dxa"/>
            <w:vAlign w:val="center"/>
          </w:tcPr>
          <w:p w:rsidR="000A418F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0A418F" w:rsidRPr="008D0A9E" w:rsidRDefault="006F1055" w:rsidP="00393E1C">
            <w:pPr>
              <w:pStyle w:val="3"/>
              <w:rPr>
                <w:rFonts w:ascii="PT Astra Serif" w:hAnsi="PT Astra Serif"/>
                <w:b w:val="0"/>
                <w:szCs w:val="24"/>
              </w:rPr>
            </w:pPr>
            <w:r>
              <w:rPr>
                <w:rFonts w:ascii="PT Astra Serif" w:hAnsi="PT Astra Serif"/>
                <w:b w:val="0"/>
                <w:szCs w:val="24"/>
              </w:rPr>
              <w:t>9.03</w:t>
            </w:r>
          </w:p>
        </w:tc>
        <w:tc>
          <w:tcPr>
            <w:tcW w:w="5954" w:type="dxa"/>
            <w:vAlign w:val="center"/>
          </w:tcPr>
          <w:p w:rsidR="000A418F" w:rsidRPr="008D0A9E" w:rsidRDefault="006F1055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Спортивные соревнования Сарапульского района по зимнему волейболу среди мужских команд</w:t>
            </w:r>
          </w:p>
        </w:tc>
        <w:tc>
          <w:tcPr>
            <w:tcW w:w="3118" w:type="dxa"/>
            <w:vAlign w:val="center"/>
          </w:tcPr>
          <w:p w:rsidR="000A418F" w:rsidRPr="008D0A9E" w:rsidRDefault="006F1055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Управление культуры, спорта и молодежной политики</w:t>
            </w:r>
          </w:p>
        </w:tc>
      </w:tr>
      <w:tr w:rsidR="00802873" w:rsidRPr="008D0A9E" w:rsidTr="007C4787">
        <w:trPr>
          <w:trHeight w:val="587"/>
        </w:trPr>
        <w:tc>
          <w:tcPr>
            <w:tcW w:w="567" w:type="dxa"/>
            <w:vAlign w:val="center"/>
          </w:tcPr>
          <w:p w:rsidR="00802873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802873" w:rsidRPr="008D0A9E" w:rsidRDefault="006F1055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11.03</w:t>
            </w:r>
          </w:p>
        </w:tc>
        <w:tc>
          <w:tcPr>
            <w:tcW w:w="5954" w:type="dxa"/>
            <w:vAlign w:val="center"/>
          </w:tcPr>
          <w:p w:rsidR="00802873" w:rsidRPr="008D0A9E" w:rsidRDefault="006F1055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Районный конкурс «Веселый светофор»</w:t>
            </w:r>
          </w:p>
        </w:tc>
        <w:tc>
          <w:tcPr>
            <w:tcW w:w="3118" w:type="dxa"/>
            <w:vAlign w:val="center"/>
          </w:tcPr>
          <w:p w:rsidR="00802873" w:rsidRPr="008D0A9E" w:rsidRDefault="00BA04F5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="00B4101A" w:rsidRPr="008D0A9E">
              <w:rPr>
                <w:rFonts w:ascii="PT Astra Serif" w:hAnsi="PT Astra Serif"/>
                <w:sz w:val="24"/>
                <w:szCs w:val="24"/>
              </w:rPr>
              <w:t xml:space="preserve"> культуры, спорта и молодежной политики </w:t>
            </w:r>
          </w:p>
        </w:tc>
      </w:tr>
      <w:tr w:rsidR="00B4101A" w:rsidRPr="008D0A9E" w:rsidTr="007C4787">
        <w:trPr>
          <w:trHeight w:val="587"/>
        </w:trPr>
        <w:tc>
          <w:tcPr>
            <w:tcW w:w="567" w:type="dxa"/>
            <w:vAlign w:val="center"/>
          </w:tcPr>
          <w:p w:rsidR="00B4101A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B4101A" w:rsidRPr="008D0A9E" w:rsidRDefault="006F1055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12.03</w:t>
            </w:r>
          </w:p>
        </w:tc>
        <w:tc>
          <w:tcPr>
            <w:tcW w:w="5954" w:type="dxa"/>
            <w:vAlign w:val="center"/>
          </w:tcPr>
          <w:p w:rsidR="00B4101A" w:rsidRPr="008D0A9E" w:rsidRDefault="006F1055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Совещание руководителей культуры</w:t>
            </w:r>
          </w:p>
        </w:tc>
        <w:tc>
          <w:tcPr>
            <w:tcW w:w="3118" w:type="dxa"/>
            <w:vAlign w:val="center"/>
          </w:tcPr>
          <w:p w:rsidR="00B4101A" w:rsidRPr="008D0A9E" w:rsidRDefault="00BA04F5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="00057BB7" w:rsidRPr="008D0A9E">
              <w:rPr>
                <w:rFonts w:ascii="PT Astra Serif" w:hAnsi="PT Astra Serif"/>
                <w:sz w:val="24"/>
                <w:szCs w:val="24"/>
              </w:rPr>
              <w:t xml:space="preserve"> культуры, спорта и молодежной политики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12.03</w:t>
            </w:r>
          </w:p>
        </w:tc>
        <w:tc>
          <w:tcPr>
            <w:tcW w:w="5954" w:type="dxa"/>
            <w:vAlign w:val="center"/>
          </w:tcPr>
          <w:p w:rsidR="007C4787" w:rsidRPr="006F1055" w:rsidRDefault="007C4787" w:rsidP="00E826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Совещание Управления по работе с территориями в режиме ВКС</w:t>
            </w:r>
          </w:p>
        </w:tc>
        <w:tc>
          <w:tcPr>
            <w:tcW w:w="3118" w:type="dxa"/>
            <w:vAlign w:val="center"/>
          </w:tcPr>
          <w:p w:rsidR="007C4787" w:rsidRDefault="007C4787" w:rsidP="00E826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работе с территориями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12.03</w:t>
            </w:r>
          </w:p>
        </w:tc>
        <w:tc>
          <w:tcPr>
            <w:tcW w:w="5954" w:type="dxa"/>
            <w:vAlign w:val="center"/>
          </w:tcPr>
          <w:p w:rsidR="007C4787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Пробный ЕГЭ по русскому языку (на безе Усть-Сарапульской ООШ)</w:t>
            </w:r>
          </w:p>
        </w:tc>
        <w:tc>
          <w:tcPr>
            <w:tcW w:w="3118" w:type="dxa"/>
            <w:vAlign w:val="center"/>
          </w:tcPr>
          <w:p w:rsidR="007C4787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Управление образования 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13.03</w:t>
            </w:r>
          </w:p>
        </w:tc>
        <w:tc>
          <w:tcPr>
            <w:tcW w:w="5954" w:type="dxa"/>
            <w:vAlign w:val="center"/>
          </w:tcPr>
          <w:p w:rsidR="007C4787" w:rsidRPr="006F1055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3118" w:type="dxa"/>
            <w:vAlign w:val="center"/>
          </w:tcPr>
          <w:p w:rsidR="007C4787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13.03</w:t>
            </w:r>
          </w:p>
        </w:tc>
        <w:tc>
          <w:tcPr>
            <w:tcW w:w="5954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Районный финал историко-краеведческой игры «По реке времени»</w:t>
            </w:r>
          </w:p>
        </w:tc>
        <w:tc>
          <w:tcPr>
            <w:tcW w:w="3118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Управление </w:t>
            </w:r>
            <w:r w:rsidRPr="008D0A9E">
              <w:rPr>
                <w:rFonts w:ascii="PT Astra Serif" w:hAnsi="PT Astra Serif"/>
                <w:sz w:val="24"/>
                <w:szCs w:val="24"/>
              </w:rPr>
              <w:t>культуры, спорта и молодежной политики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13.03</w:t>
            </w:r>
          </w:p>
        </w:tc>
        <w:tc>
          <w:tcPr>
            <w:tcW w:w="5954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Физкультурное мероприятие зимняя спартакиада пенсионеров Сарапульского района</w:t>
            </w:r>
          </w:p>
        </w:tc>
        <w:tc>
          <w:tcPr>
            <w:tcW w:w="3118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Управление культуры, спорта и молодежной политики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14.03</w:t>
            </w:r>
          </w:p>
        </w:tc>
        <w:tc>
          <w:tcPr>
            <w:tcW w:w="5954" w:type="dxa"/>
            <w:vAlign w:val="center"/>
          </w:tcPr>
          <w:p w:rsidR="007C4787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Заседание рабочей группы в рамках проекта «Бережливый муниципалитет»</w:t>
            </w:r>
          </w:p>
        </w:tc>
        <w:tc>
          <w:tcPr>
            <w:tcW w:w="3118" w:type="dxa"/>
            <w:vAlign w:val="center"/>
          </w:tcPr>
          <w:p w:rsidR="007C4787" w:rsidRPr="006F1055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Управление экономики, имущественных отношений, инвестиционной деятельности и сельского хозяйства</w:t>
            </w:r>
          </w:p>
        </w:tc>
      </w:tr>
      <w:tr w:rsidR="007C4787" w:rsidRPr="008D0A9E" w:rsidTr="007C4787">
        <w:trPr>
          <w:trHeight w:val="188"/>
        </w:trPr>
        <w:tc>
          <w:tcPr>
            <w:tcW w:w="567" w:type="dxa"/>
            <w:vAlign w:val="center"/>
          </w:tcPr>
          <w:p w:rsidR="007C4787" w:rsidRDefault="007C4787" w:rsidP="008351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7C4787" w:rsidRDefault="007C4787" w:rsidP="008351F8">
            <w:pPr>
              <w:pStyle w:val="3"/>
              <w:rPr>
                <w:rFonts w:ascii="PT Astra Serif" w:hAnsi="PT Astra Serif"/>
                <w:b w:val="0"/>
                <w:szCs w:val="24"/>
              </w:rPr>
            </w:pPr>
            <w:r>
              <w:rPr>
                <w:rFonts w:ascii="PT Astra Serif" w:hAnsi="PT Astra Serif"/>
                <w:b w:val="0"/>
                <w:szCs w:val="24"/>
              </w:rPr>
              <w:t>14.03</w:t>
            </w:r>
          </w:p>
        </w:tc>
        <w:tc>
          <w:tcPr>
            <w:tcW w:w="5954" w:type="dxa"/>
            <w:vAlign w:val="center"/>
          </w:tcPr>
          <w:p w:rsidR="007C4787" w:rsidRPr="006F1055" w:rsidRDefault="007C4787" w:rsidP="008351F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Совещание Управления по работе с территориями в режиме ВКС</w:t>
            </w:r>
          </w:p>
        </w:tc>
        <w:tc>
          <w:tcPr>
            <w:tcW w:w="3118" w:type="dxa"/>
            <w:vAlign w:val="center"/>
          </w:tcPr>
          <w:p w:rsidR="007C4787" w:rsidRDefault="007C4787" w:rsidP="008351F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работе с территориями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15.03</w:t>
            </w:r>
          </w:p>
        </w:tc>
        <w:tc>
          <w:tcPr>
            <w:tcW w:w="5954" w:type="dxa"/>
            <w:vAlign w:val="center"/>
          </w:tcPr>
          <w:p w:rsidR="007C4787" w:rsidRPr="006F1055" w:rsidRDefault="007C4787" w:rsidP="006F1055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F1055">
              <w:rPr>
                <w:rFonts w:ascii="PT Astra Serif" w:hAnsi="PT Astra Serif"/>
                <w:sz w:val="24"/>
                <w:szCs w:val="24"/>
              </w:rPr>
              <w:t>Пробный</w:t>
            </w:r>
            <w:proofErr w:type="gramEnd"/>
            <w:r w:rsidRPr="006F1055">
              <w:rPr>
                <w:rFonts w:ascii="PT Astra Serif" w:hAnsi="PT Astra Serif"/>
                <w:sz w:val="24"/>
                <w:szCs w:val="24"/>
              </w:rPr>
              <w:t xml:space="preserve"> ОГЭ, ГВЭ по математике</w:t>
            </w:r>
          </w:p>
          <w:p w:rsidR="007C4787" w:rsidRDefault="007C4787" w:rsidP="006F1055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(на базе Сигаевской СОШ)</w:t>
            </w:r>
          </w:p>
        </w:tc>
        <w:tc>
          <w:tcPr>
            <w:tcW w:w="3118" w:type="dxa"/>
            <w:vAlign w:val="center"/>
          </w:tcPr>
          <w:p w:rsidR="007C4787" w:rsidRPr="006F1055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15.03</w:t>
            </w:r>
          </w:p>
        </w:tc>
        <w:tc>
          <w:tcPr>
            <w:tcW w:w="5954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Физкультурное мероприятие открытый фестиваль северной ходьбы Сарапульского района.</w:t>
            </w:r>
          </w:p>
        </w:tc>
        <w:tc>
          <w:tcPr>
            <w:tcW w:w="3118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Управление культуры, спорта и молодежной политики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18.03</w:t>
            </w:r>
          </w:p>
        </w:tc>
        <w:tc>
          <w:tcPr>
            <w:tcW w:w="5954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Районный конкурс «Защита профессий»</w:t>
            </w:r>
          </w:p>
        </w:tc>
        <w:tc>
          <w:tcPr>
            <w:tcW w:w="3118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8D0A9E">
              <w:rPr>
                <w:rFonts w:ascii="PT Astra Serif" w:hAnsi="PT Astra Serif"/>
                <w:sz w:val="24"/>
                <w:szCs w:val="24"/>
              </w:rPr>
              <w:t>Уп</w:t>
            </w:r>
            <w:r>
              <w:rPr>
                <w:rFonts w:ascii="PT Astra Serif" w:hAnsi="PT Astra Serif"/>
                <w:sz w:val="24"/>
                <w:szCs w:val="24"/>
              </w:rPr>
              <w:t>равление</w:t>
            </w:r>
            <w:r w:rsidRPr="008D0A9E">
              <w:rPr>
                <w:rFonts w:ascii="PT Astra Serif" w:hAnsi="PT Astra Serif"/>
                <w:sz w:val="24"/>
                <w:szCs w:val="24"/>
              </w:rPr>
              <w:t xml:space="preserve"> культуры, спорта и молодежной политики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18.03</w:t>
            </w:r>
          </w:p>
        </w:tc>
        <w:tc>
          <w:tcPr>
            <w:tcW w:w="5954" w:type="dxa"/>
            <w:vAlign w:val="center"/>
          </w:tcPr>
          <w:p w:rsidR="007C4787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F1055">
              <w:rPr>
                <w:rFonts w:ascii="PT Astra Serif" w:hAnsi="PT Astra Serif"/>
                <w:sz w:val="24"/>
                <w:szCs w:val="24"/>
              </w:rPr>
              <w:t>Фотокросс</w:t>
            </w:r>
            <w:proofErr w:type="spellEnd"/>
            <w:r w:rsidRPr="006F1055">
              <w:rPr>
                <w:rFonts w:ascii="PT Astra Serif" w:hAnsi="PT Astra Serif"/>
                <w:sz w:val="24"/>
                <w:szCs w:val="24"/>
              </w:rPr>
              <w:t xml:space="preserve"> «Формула успеха» муниципальный этап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Движение Первых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19.03</w:t>
            </w:r>
          </w:p>
        </w:tc>
        <w:tc>
          <w:tcPr>
            <w:tcW w:w="5954" w:type="dxa"/>
            <w:vAlign w:val="center"/>
          </w:tcPr>
          <w:p w:rsidR="007C4787" w:rsidRPr="006F1055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Заседание проектного комитета</w:t>
            </w:r>
          </w:p>
        </w:tc>
        <w:tc>
          <w:tcPr>
            <w:tcW w:w="3118" w:type="dxa"/>
            <w:vAlign w:val="center"/>
          </w:tcPr>
          <w:p w:rsidR="007C4787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Управление экономики, имущественных отношений, инвестиционной деятельности и сельского хозяйства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7C4787" w:rsidRPr="006F1055" w:rsidRDefault="007C4787" w:rsidP="007C47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19.03</w:t>
            </w:r>
          </w:p>
        </w:tc>
        <w:tc>
          <w:tcPr>
            <w:tcW w:w="5954" w:type="dxa"/>
            <w:vAlign w:val="center"/>
          </w:tcPr>
          <w:p w:rsidR="007C4787" w:rsidRDefault="007C4787" w:rsidP="004524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Совещание Управления по работе с территориями в режиме ВКС</w:t>
            </w:r>
          </w:p>
        </w:tc>
        <w:tc>
          <w:tcPr>
            <w:tcW w:w="3118" w:type="dxa"/>
            <w:vAlign w:val="center"/>
          </w:tcPr>
          <w:p w:rsidR="007C4787" w:rsidRPr="006F1055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работе с территориями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19.03</w:t>
            </w:r>
          </w:p>
        </w:tc>
        <w:tc>
          <w:tcPr>
            <w:tcW w:w="5954" w:type="dxa"/>
            <w:vAlign w:val="center"/>
          </w:tcPr>
          <w:p w:rsidR="007C4787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Пробный ЕГЭ по математике  (на базе Усть-Сарапульской ООШ)</w:t>
            </w:r>
          </w:p>
        </w:tc>
        <w:tc>
          <w:tcPr>
            <w:tcW w:w="3118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19.03</w:t>
            </w:r>
          </w:p>
        </w:tc>
        <w:tc>
          <w:tcPr>
            <w:tcW w:w="5954" w:type="dxa"/>
            <w:vAlign w:val="center"/>
          </w:tcPr>
          <w:p w:rsidR="007C4787" w:rsidRDefault="007C4787" w:rsidP="006F1055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 xml:space="preserve">Совещание руководителей </w:t>
            </w:r>
            <w:r>
              <w:rPr>
                <w:rFonts w:ascii="PT Astra Serif" w:hAnsi="PT Astra Serif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118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20.03</w:t>
            </w:r>
          </w:p>
        </w:tc>
        <w:tc>
          <w:tcPr>
            <w:tcW w:w="5954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Физкультурное мероприятие «Районная спортивная эстафета «Первые на старте»</w:t>
            </w:r>
          </w:p>
        </w:tc>
        <w:tc>
          <w:tcPr>
            <w:tcW w:w="3118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Pr="008D0A9E">
              <w:rPr>
                <w:rFonts w:ascii="PT Astra Serif" w:hAnsi="PT Astra Serif"/>
                <w:sz w:val="24"/>
                <w:szCs w:val="24"/>
              </w:rPr>
              <w:t xml:space="preserve"> культуры, спорта и молодежной политики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20.03</w:t>
            </w:r>
          </w:p>
        </w:tc>
        <w:tc>
          <w:tcPr>
            <w:tcW w:w="5954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Торжественная церемонии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награждения чествования передовиков отрасли животноводства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Управление культуры, спорта и молодежной политики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20.03</w:t>
            </w:r>
          </w:p>
        </w:tc>
        <w:tc>
          <w:tcPr>
            <w:tcW w:w="5954" w:type="dxa"/>
            <w:vAlign w:val="center"/>
          </w:tcPr>
          <w:p w:rsidR="007C4787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Первенство Сарапульского района по плаванию “Золотая рыбка”</w:t>
            </w:r>
          </w:p>
        </w:tc>
        <w:tc>
          <w:tcPr>
            <w:tcW w:w="3118" w:type="dxa"/>
            <w:vAlign w:val="center"/>
          </w:tcPr>
          <w:p w:rsidR="007C4787" w:rsidRPr="006F1055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21.03</w:t>
            </w:r>
          </w:p>
        </w:tc>
        <w:tc>
          <w:tcPr>
            <w:tcW w:w="5954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Торжественное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посвященное 100-летию со дня образования финансового органа</w:t>
            </w:r>
          </w:p>
        </w:tc>
        <w:tc>
          <w:tcPr>
            <w:tcW w:w="3118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Управление культуры, спорта и молодежной политики</w:t>
            </w:r>
          </w:p>
        </w:tc>
      </w:tr>
      <w:tr w:rsidR="007C4787" w:rsidRPr="008D0A9E" w:rsidTr="007C4787">
        <w:trPr>
          <w:trHeight w:val="188"/>
        </w:trPr>
        <w:tc>
          <w:tcPr>
            <w:tcW w:w="567" w:type="dxa"/>
            <w:vAlign w:val="center"/>
          </w:tcPr>
          <w:p w:rsidR="007C4787" w:rsidRDefault="007C4787" w:rsidP="008351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993" w:type="dxa"/>
            <w:vAlign w:val="center"/>
          </w:tcPr>
          <w:p w:rsidR="007C4787" w:rsidRDefault="007C4787" w:rsidP="008351F8">
            <w:pPr>
              <w:pStyle w:val="3"/>
              <w:rPr>
                <w:rFonts w:ascii="PT Astra Serif" w:hAnsi="PT Astra Serif"/>
                <w:b w:val="0"/>
                <w:szCs w:val="24"/>
              </w:rPr>
            </w:pPr>
            <w:r>
              <w:rPr>
                <w:rFonts w:ascii="PT Astra Serif" w:hAnsi="PT Astra Serif"/>
                <w:b w:val="0"/>
                <w:szCs w:val="24"/>
              </w:rPr>
              <w:t>21</w:t>
            </w:r>
            <w:r>
              <w:rPr>
                <w:rFonts w:ascii="PT Astra Serif" w:hAnsi="PT Astra Serif"/>
                <w:b w:val="0"/>
                <w:szCs w:val="24"/>
              </w:rPr>
              <w:t>.03</w:t>
            </w:r>
          </w:p>
        </w:tc>
        <w:tc>
          <w:tcPr>
            <w:tcW w:w="5954" w:type="dxa"/>
            <w:vAlign w:val="center"/>
          </w:tcPr>
          <w:p w:rsidR="007C4787" w:rsidRPr="006F1055" w:rsidRDefault="007C4787" w:rsidP="008351F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Совещание Управления по работе с территориями в режиме ВКС</w:t>
            </w:r>
          </w:p>
        </w:tc>
        <w:tc>
          <w:tcPr>
            <w:tcW w:w="3118" w:type="dxa"/>
            <w:vAlign w:val="center"/>
          </w:tcPr>
          <w:p w:rsidR="007C4787" w:rsidRDefault="007C4787" w:rsidP="008351F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работе с территориями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22.03</w:t>
            </w:r>
          </w:p>
        </w:tc>
        <w:tc>
          <w:tcPr>
            <w:tcW w:w="5954" w:type="dxa"/>
            <w:vAlign w:val="center"/>
          </w:tcPr>
          <w:p w:rsidR="007C4787" w:rsidRPr="006F1055" w:rsidRDefault="007C4787" w:rsidP="006F1055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F1055">
              <w:rPr>
                <w:rFonts w:ascii="PT Astra Serif" w:hAnsi="PT Astra Serif"/>
                <w:sz w:val="24"/>
                <w:szCs w:val="24"/>
              </w:rPr>
              <w:t>Пробный</w:t>
            </w:r>
            <w:proofErr w:type="gramEnd"/>
            <w:r w:rsidRPr="006F1055">
              <w:rPr>
                <w:rFonts w:ascii="PT Astra Serif" w:hAnsi="PT Astra Serif"/>
                <w:sz w:val="24"/>
                <w:szCs w:val="24"/>
              </w:rPr>
              <w:t xml:space="preserve"> ОГЭ, ГВЭ по русскому языку</w:t>
            </w:r>
          </w:p>
          <w:p w:rsidR="007C4787" w:rsidRDefault="007C4787" w:rsidP="006F1055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(на базе Сигаевской СОШ)</w:t>
            </w:r>
          </w:p>
        </w:tc>
        <w:tc>
          <w:tcPr>
            <w:tcW w:w="3118" w:type="dxa"/>
            <w:vAlign w:val="center"/>
          </w:tcPr>
          <w:p w:rsidR="007C4787" w:rsidRPr="006F1055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22.03</w:t>
            </w:r>
          </w:p>
        </w:tc>
        <w:tc>
          <w:tcPr>
            <w:tcW w:w="5954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Спортивные соревнования по волейболу среди женских команд в зачет 35-х летних сельский спортивных игр Сарапульского района</w:t>
            </w:r>
            <w:proofErr w:type="gramEnd"/>
          </w:p>
        </w:tc>
        <w:tc>
          <w:tcPr>
            <w:tcW w:w="3118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Pr="008D0A9E">
              <w:rPr>
                <w:rFonts w:ascii="PT Astra Serif" w:hAnsi="PT Astra Serif"/>
                <w:sz w:val="24"/>
                <w:szCs w:val="24"/>
              </w:rPr>
              <w:t xml:space="preserve"> культуры, спорта и молодежной политики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3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23.03</w:t>
            </w:r>
          </w:p>
        </w:tc>
        <w:tc>
          <w:tcPr>
            <w:tcW w:w="5954" w:type="dxa"/>
            <w:vAlign w:val="center"/>
          </w:tcPr>
          <w:p w:rsidR="007C4787" w:rsidRPr="008D0A9E" w:rsidRDefault="007C4787" w:rsidP="006F1055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F1055">
              <w:rPr>
                <w:rFonts w:ascii="PT Astra Serif" w:hAnsi="PT Astra Serif"/>
                <w:sz w:val="24"/>
                <w:szCs w:val="24"/>
              </w:rPr>
              <w:t xml:space="preserve">Спортивные соревнования по волейболу среди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мужских </w:t>
            </w:r>
            <w:r w:rsidRPr="006F1055">
              <w:rPr>
                <w:rFonts w:ascii="PT Astra Serif" w:hAnsi="PT Astra Serif"/>
                <w:sz w:val="24"/>
                <w:szCs w:val="24"/>
              </w:rPr>
              <w:t>команд в зачет 35-х летних сельский спортивных игр Сарапульского района</w:t>
            </w:r>
            <w:proofErr w:type="gramEnd"/>
          </w:p>
        </w:tc>
        <w:tc>
          <w:tcPr>
            <w:tcW w:w="3118" w:type="dxa"/>
            <w:vAlign w:val="center"/>
          </w:tcPr>
          <w:p w:rsidR="007C4787" w:rsidRPr="008D0A9E" w:rsidRDefault="007C4787" w:rsidP="006F105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Pr="008D0A9E">
              <w:rPr>
                <w:rFonts w:ascii="PT Astra Serif" w:hAnsi="PT Astra Serif"/>
                <w:sz w:val="24"/>
                <w:szCs w:val="24"/>
              </w:rPr>
              <w:t xml:space="preserve"> культуры, спорта и молодежной политики 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25.03</w:t>
            </w:r>
          </w:p>
        </w:tc>
        <w:tc>
          <w:tcPr>
            <w:tcW w:w="5954" w:type="dxa"/>
            <w:vAlign w:val="center"/>
          </w:tcPr>
          <w:p w:rsidR="007C4787" w:rsidRPr="006F1055" w:rsidRDefault="007C4787" w:rsidP="006F1055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Торжественное вручение паспортов</w:t>
            </w:r>
          </w:p>
        </w:tc>
        <w:tc>
          <w:tcPr>
            <w:tcW w:w="3118" w:type="dxa"/>
            <w:vAlign w:val="center"/>
          </w:tcPr>
          <w:p w:rsidR="007C4787" w:rsidRDefault="007C4787" w:rsidP="006F105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Движение Первых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993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25.03</w:t>
            </w:r>
          </w:p>
        </w:tc>
        <w:tc>
          <w:tcPr>
            <w:tcW w:w="5954" w:type="dxa"/>
            <w:vAlign w:val="center"/>
          </w:tcPr>
          <w:p w:rsidR="007C4787" w:rsidRPr="008D0A9E" w:rsidRDefault="007C4787" w:rsidP="00BA04F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Торжественное мероприятие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Дню работника культуры</w:t>
            </w:r>
          </w:p>
        </w:tc>
        <w:tc>
          <w:tcPr>
            <w:tcW w:w="3118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Pr="008D0A9E">
              <w:rPr>
                <w:rFonts w:ascii="PT Astra Serif" w:hAnsi="PT Astra Serif"/>
                <w:sz w:val="24"/>
                <w:szCs w:val="24"/>
              </w:rPr>
              <w:t xml:space="preserve"> культуры, спорта и молодежной политики 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25.03</w:t>
            </w:r>
          </w:p>
        </w:tc>
        <w:tc>
          <w:tcPr>
            <w:tcW w:w="5954" w:type="dxa"/>
            <w:vAlign w:val="center"/>
          </w:tcPr>
          <w:p w:rsidR="007C4787" w:rsidRDefault="007C4787" w:rsidP="00BA04F5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Совещание с заместителями директоров по учебной работе</w:t>
            </w:r>
          </w:p>
        </w:tc>
        <w:tc>
          <w:tcPr>
            <w:tcW w:w="3118" w:type="dxa"/>
            <w:vAlign w:val="center"/>
          </w:tcPr>
          <w:p w:rsidR="007C4787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26.03</w:t>
            </w:r>
          </w:p>
        </w:tc>
        <w:tc>
          <w:tcPr>
            <w:tcW w:w="5954" w:type="dxa"/>
            <w:vAlign w:val="center"/>
          </w:tcPr>
          <w:p w:rsidR="007C4787" w:rsidRPr="006F1055" w:rsidRDefault="007C4787" w:rsidP="009A0FD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Совещание Управления по работе с территориями в режиме ВКС</w:t>
            </w:r>
          </w:p>
        </w:tc>
        <w:tc>
          <w:tcPr>
            <w:tcW w:w="3118" w:type="dxa"/>
            <w:vAlign w:val="center"/>
          </w:tcPr>
          <w:p w:rsidR="007C4787" w:rsidRDefault="007C4787" w:rsidP="009A0FD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работе с территориями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27.03</w:t>
            </w:r>
          </w:p>
        </w:tc>
        <w:tc>
          <w:tcPr>
            <w:tcW w:w="5954" w:type="dxa"/>
            <w:vAlign w:val="center"/>
          </w:tcPr>
          <w:p w:rsidR="007C4787" w:rsidRPr="006F1055" w:rsidRDefault="007C4787" w:rsidP="007164F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3118" w:type="dxa"/>
            <w:vAlign w:val="center"/>
          </w:tcPr>
          <w:p w:rsidR="007C4787" w:rsidRDefault="007C4787" w:rsidP="007164F5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993" w:type="dxa"/>
            <w:vAlign w:val="center"/>
          </w:tcPr>
          <w:p w:rsidR="007C4787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27.03</w:t>
            </w:r>
          </w:p>
        </w:tc>
        <w:tc>
          <w:tcPr>
            <w:tcW w:w="5954" w:type="dxa"/>
            <w:vAlign w:val="center"/>
          </w:tcPr>
          <w:p w:rsidR="007C4787" w:rsidRDefault="007C4787" w:rsidP="007164F5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Заседание рабочей группы межведомственной комиссии Удмуртской Республики по противодействию нелегальной занятости на территории муниципального образования «Муниципальный округ Сарапульский район Удмуртской Республики»</w:t>
            </w:r>
          </w:p>
        </w:tc>
        <w:tc>
          <w:tcPr>
            <w:tcW w:w="3118" w:type="dxa"/>
            <w:vAlign w:val="center"/>
          </w:tcPr>
          <w:p w:rsidR="007C4787" w:rsidRPr="006F1055" w:rsidRDefault="007C4787" w:rsidP="007164F5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Управление экономики, имущественных отношений, инвестиционной деятельности и сельского хозяйства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993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28.03</w:t>
            </w:r>
          </w:p>
        </w:tc>
        <w:tc>
          <w:tcPr>
            <w:tcW w:w="5954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Заседание кураторов «Движение Первых»</w:t>
            </w:r>
          </w:p>
        </w:tc>
        <w:tc>
          <w:tcPr>
            <w:tcW w:w="3118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Pr="008D0A9E">
              <w:rPr>
                <w:rFonts w:ascii="PT Astra Serif" w:hAnsi="PT Astra Serif"/>
                <w:sz w:val="24"/>
                <w:szCs w:val="24"/>
              </w:rPr>
              <w:t xml:space="preserve"> культуры, спорта и молодежной политики </w:t>
            </w:r>
          </w:p>
        </w:tc>
      </w:tr>
      <w:tr w:rsidR="007C4787" w:rsidRPr="008D0A9E" w:rsidTr="007C4787">
        <w:trPr>
          <w:trHeight w:val="188"/>
        </w:trPr>
        <w:tc>
          <w:tcPr>
            <w:tcW w:w="567" w:type="dxa"/>
            <w:vAlign w:val="center"/>
          </w:tcPr>
          <w:p w:rsidR="007C4787" w:rsidRDefault="007C4787" w:rsidP="008351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993" w:type="dxa"/>
            <w:vAlign w:val="center"/>
          </w:tcPr>
          <w:p w:rsidR="007C4787" w:rsidRDefault="007C4787" w:rsidP="008351F8">
            <w:pPr>
              <w:pStyle w:val="3"/>
              <w:rPr>
                <w:rFonts w:ascii="PT Astra Serif" w:hAnsi="PT Astra Serif"/>
                <w:b w:val="0"/>
                <w:szCs w:val="24"/>
              </w:rPr>
            </w:pPr>
            <w:r>
              <w:rPr>
                <w:rFonts w:ascii="PT Astra Serif" w:hAnsi="PT Astra Serif"/>
                <w:b w:val="0"/>
                <w:szCs w:val="24"/>
              </w:rPr>
              <w:t>28</w:t>
            </w:r>
            <w:r>
              <w:rPr>
                <w:rFonts w:ascii="PT Astra Serif" w:hAnsi="PT Astra Serif"/>
                <w:b w:val="0"/>
                <w:szCs w:val="24"/>
              </w:rPr>
              <w:t>.03</w:t>
            </w:r>
          </w:p>
        </w:tc>
        <w:tc>
          <w:tcPr>
            <w:tcW w:w="5954" w:type="dxa"/>
            <w:vAlign w:val="center"/>
          </w:tcPr>
          <w:p w:rsidR="007C4787" w:rsidRPr="006F1055" w:rsidRDefault="007C4787" w:rsidP="008351F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Совещание Управления по работе с территориями в режиме ВКС</w:t>
            </w:r>
          </w:p>
        </w:tc>
        <w:tc>
          <w:tcPr>
            <w:tcW w:w="3118" w:type="dxa"/>
            <w:vAlign w:val="center"/>
          </w:tcPr>
          <w:p w:rsidR="007C4787" w:rsidRDefault="007C4787" w:rsidP="008351F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работе с территориями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28.03</w:t>
            </w:r>
          </w:p>
        </w:tc>
        <w:tc>
          <w:tcPr>
            <w:tcW w:w="5954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>Совещание с советниками директоров по воспитанию</w:t>
            </w:r>
          </w:p>
        </w:tc>
        <w:tc>
          <w:tcPr>
            <w:tcW w:w="3118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8D0A9E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7C4787" w:rsidRPr="008D0A9E" w:rsidTr="007C4787">
        <w:trPr>
          <w:trHeight w:val="587"/>
        </w:trPr>
        <w:tc>
          <w:tcPr>
            <w:tcW w:w="567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:rsidR="007C4787" w:rsidRPr="008D0A9E" w:rsidRDefault="007C4787" w:rsidP="00393E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28.03</w:t>
            </w:r>
          </w:p>
        </w:tc>
        <w:tc>
          <w:tcPr>
            <w:tcW w:w="5954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 w:rsidRPr="006F1055">
              <w:rPr>
                <w:rFonts w:ascii="PT Astra Serif" w:hAnsi="PT Astra Serif"/>
                <w:sz w:val="24"/>
                <w:szCs w:val="24"/>
              </w:rPr>
              <w:t xml:space="preserve">Спортивная семейная эстафета “Первые на старте”, соревнования по </w:t>
            </w:r>
            <w:proofErr w:type="spellStart"/>
            <w:r w:rsidRPr="006F1055">
              <w:rPr>
                <w:rFonts w:ascii="PT Astra Serif" w:hAnsi="PT Astra Serif"/>
                <w:sz w:val="24"/>
                <w:szCs w:val="24"/>
              </w:rPr>
              <w:t>армспорту</w:t>
            </w:r>
            <w:proofErr w:type="spellEnd"/>
          </w:p>
        </w:tc>
        <w:tc>
          <w:tcPr>
            <w:tcW w:w="3118" w:type="dxa"/>
            <w:vAlign w:val="center"/>
          </w:tcPr>
          <w:p w:rsidR="007C4787" w:rsidRPr="008D0A9E" w:rsidRDefault="007C4787" w:rsidP="00393E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Движение первых</w:t>
            </w:r>
          </w:p>
        </w:tc>
      </w:tr>
    </w:tbl>
    <w:p w:rsidR="008D0A9E" w:rsidRDefault="008D0A9E" w:rsidP="0083756E">
      <w:pPr>
        <w:jc w:val="both"/>
        <w:rPr>
          <w:rFonts w:ascii="PT Astra Serif" w:hAnsi="PT Astra Serif"/>
          <w:sz w:val="22"/>
          <w:szCs w:val="22"/>
        </w:rPr>
      </w:pPr>
    </w:p>
    <w:p w:rsidR="008D0A9E" w:rsidRDefault="008D0A9E" w:rsidP="0083756E">
      <w:pPr>
        <w:jc w:val="both"/>
        <w:rPr>
          <w:rFonts w:ascii="PT Astra Serif" w:hAnsi="PT Astra Serif"/>
          <w:sz w:val="22"/>
          <w:szCs w:val="22"/>
        </w:rPr>
      </w:pPr>
      <w:r w:rsidRPr="008D0A9E">
        <w:rPr>
          <w:rFonts w:ascii="PT Astra Serif" w:hAnsi="PT Astra Serif"/>
          <w:sz w:val="22"/>
          <w:szCs w:val="22"/>
        </w:rPr>
        <w:t xml:space="preserve">Мероприятия, запланированные на </w:t>
      </w:r>
      <w:r w:rsidR="006F1055">
        <w:rPr>
          <w:rFonts w:ascii="PT Astra Serif" w:hAnsi="PT Astra Serif"/>
          <w:sz w:val="22"/>
          <w:szCs w:val="22"/>
        </w:rPr>
        <w:t>февраль</w:t>
      </w:r>
      <w:r>
        <w:rPr>
          <w:rFonts w:ascii="PT Astra Serif" w:hAnsi="PT Astra Serif"/>
          <w:sz w:val="22"/>
          <w:szCs w:val="22"/>
        </w:rPr>
        <w:t xml:space="preserve"> 2025 года</w:t>
      </w:r>
      <w:r w:rsidRPr="008D0A9E">
        <w:rPr>
          <w:rFonts w:ascii="PT Astra Serif" w:hAnsi="PT Astra Serif"/>
          <w:sz w:val="22"/>
          <w:szCs w:val="22"/>
        </w:rPr>
        <w:t>, выполнены в полном объёме.</w:t>
      </w:r>
    </w:p>
    <w:p w:rsidR="008D0A9E" w:rsidRDefault="008D0A9E" w:rsidP="0083756E">
      <w:pPr>
        <w:jc w:val="both"/>
        <w:rPr>
          <w:rFonts w:ascii="PT Astra Serif" w:hAnsi="PT Astra Serif"/>
          <w:sz w:val="22"/>
          <w:szCs w:val="22"/>
        </w:rPr>
      </w:pPr>
    </w:p>
    <w:p w:rsidR="00BA04F5" w:rsidRDefault="00BA04F5" w:rsidP="0083756E">
      <w:pPr>
        <w:jc w:val="both"/>
        <w:rPr>
          <w:rFonts w:ascii="PT Astra Serif" w:hAnsi="PT Astra Serif"/>
          <w:sz w:val="22"/>
          <w:szCs w:val="22"/>
        </w:rPr>
      </w:pPr>
    </w:p>
    <w:p w:rsidR="0083756E" w:rsidRPr="008D0A9E" w:rsidRDefault="002C46DA" w:rsidP="0083756E">
      <w:pPr>
        <w:jc w:val="both"/>
        <w:rPr>
          <w:rFonts w:ascii="PT Astra Serif" w:hAnsi="PT Astra Serif"/>
          <w:sz w:val="22"/>
          <w:szCs w:val="22"/>
        </w:rPr>
      </w:pPr>
      <w:r w:rsidRPr="008D0A9E">
        <w:rPr>
          <w:rFonts w:ascii="PT Astra Serif" w:hAnsi="PT Astra Serif"/>
          <w:sz w:val="22"/>
          <w:szCs w:val="22"/>
        </w:rPr>
        <w:t>Р</w:t>
      </w:r>
      <w:r w:rsidR="008D688E" w:rsidRPr="008D0A9E">
        <w:rPr>
          <w:rFonts w:ascii="PT Astra Serif" w:hAnsi="PT Astra Serif"/>
          <w:sz w:val="22"/>
          <w:szCs w:val="22"/>
        </w:rPr>
        <w:t xml:space="preserve">уководитель </w:t>
      </w:r>
      <w:r w:rsidR="003434CA" w:rsidRPr="008D0A9E">
        <w:rPr>
          <w:rFonts w:ascii="PT Astra Serif" w:hAnsi="PT Astra Serif"/>
          <w:sz w:val="22"/>
          <w:szCs w:val="22"/>
        </w:rPr>
        <w:t xml:space="preserve">Аппарата </w:t>
      </w:r>
      <w:r w:rsidR="003434CA" w:rsidRPr="008D0A9E">
        <w:rPr>
          <w:rFonts w:ascii="PT Astra Serif" w:hAnsi="PT Astra Serif"/>
          <w:sz w:val="22"/>
          <w:szCs w:val="22"/>
        </w:rPr>
        <w:tab/>
      </w:r>
      <w:r w:rsidR="003434CA" w:rsidRPr="008D0A9E">
        <w:rPr>
          <w:rFonts w:ascii="PT Astra Serif" w:hAnsi="PT Astra Serif"/>
          <w:sz w:val="22"/>
          <w:szCs w:val="22"/>
        </w:rPr>
        <w:tab/>
      </w:r>
      <w:r w:rsidR="0083756E" w:rsidRPr="008D0A9E">
        <w:rPr>
          <w:rFonts w:ascii="PT Astra Serif" w:hAnsi="PT Astra Serif"/>
          <w:sz w:val="22"/>
          <w:szCs w:val="22"/>
        </w:rPr>
        <w:tab/>
      </w:r>
      <w:r w:rsidR="0083756E" w:rsidRPr="008D0A9E">
        <w:rPr>
          <w:rFonts w:ascii="PT Astra Serif" w:hAnsi="PT Astra Serif"/>
          <w:sz w:val="22"/>
          <w:szCs w:val="22"/>
        </w:rPr>
        <w:tab/>
      </w:r>
      <w:r w:rsidR="0083756E" w:rsidRPr="008D0A9E">
        <w:rPr>
          <w:rFonts w:ascii="PT Astra Serif" w:hAnsi="PT Astra Serif"/>
          <w:sz w:val="22"/>
          <w:szCs w:val="22"/>
        </w:rPr>
        <w:tab/>
      </w:r>
      <w:r w:rsidR="003434CA" w:rsidRPr="008D0A9E">
        <w:rPr>
          <w:rFonts w:ascii="PT Astra Serif" w:hAnsi="PT Astra Serif"/>
          <w:sz w:val="22"/>
          <w:szCs w:val="22"/>
        </w:rPr>
        <w:tab/>
      </w:r>
      <w:r w:rsidR="0083756E" w:rsidRPr="008D0A9E">
        <w:rPr>
          <w:rFonts w:ascii="PT Astra Serif" w:hAnsi="PT Astra Serif"/>
          <w:sz w:val="22"/>
          <w:szCs w:val="22"/>
        </w:rPr>
        <w:tab/>
      </w:r>
      <w:r w:rsidR="008D0A9E">
        <w:rPr>
          <w:rFonts w:ascii="PT Astra Serif" w:hAnsi="PT Astra Serif"/>
          <w:sz w:val="22"/>
          <w:szCs w:val="22"/>
        </w:rPr>
        <w:t xml:space="preserve">        </w:t>
      </w:r>
      <w:r w:rsidR="008D688E" w:rsidRPr="008D0A9E">
        <w:rPr>
          <w:rFonts w:ascii="PT Astra Serif" w:hAnsi="PT Astra Serif"/>
          <w:sz w:val="22"/>
          <w:szCs w:val="22"/>
        </w:rPr>
        <w:t>Н.В.</w:t>
      </w:r>
      <w:r w:rsidR="008D0A9E">
        <w:rPr>
          <w:rFonts w:ascii="PT Astra Serif" w:hAnsi="PT Astra Serif"/>
          <w:sz w:val="22"/>
          <w:szCs w:val="22"/>
        </w:rPr>
        <w:t xml:space="preserve"> </w:t>
      </w:r>
      <w:r w:rsidR="008D688E" w:rsidRPr="008D0A9E">
        <w:rPr>
          <w:rFonts w:ascii="PT Astra Serif" w:hAnsi="PT Astra Serif"/>
          <w:sz w:val="22"/>
          <w:szCs w:val="22"/>
        </w:rPr>
        <w:t>Кузнецова</w:t>
      </w:r>
      <w:r w:rsidR="0083756E" w:rsidRPr="008D0A9E">
        <w:rPr>
          <w:rFonts w:ascii="PT Astra Serif" w:hAnsi="PT Astra Serif"/>
          <w:sz w:val="22"/>
          <w:szCs w:val="22"/>
        </w:rPr>
        <w:t xml:space="preserve"> </w:t>
      </w:r>
    </w:p>
    <w:sectPr w:rsidR="0083756E" w:rsidRPr="008D0A9E" w:rsidSect="00B4101A">
      <w:pgSz w:w="11906" w:h="16838"/>
      <w:pgMar w:top="426" w:right="567" w:bottom="142" w:left="1701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D6"/>
    <w:rsid w:val="00011E63"/>
    <w:rsid w:val="00031E04"/>
    <w:rsid w:val="00057BB7"/>
    <w:rsid w:val="00070E10"/>
    <w:rsid w:val="0007554E"/>
    <w:rsid w:val="00091B4E"/>
    <w:rsid w:val="000A418F"/>
    <w:rsid w:val="000A6923"/>
    <w:rsid w:val="000B6AD6"/>
    <w:rsid w:val="000C4833"/>
    <w:rsid w:val="001319FD"/>
    <w:rsid w:val="001E14E1"/>
    <w:rsid w:val="001E3A4B"/>
    <w:rsid w:val="0021705E"/>
    <w:rsid w:val="002603D3"/>
    <w:rsid w:val="002C46DA"/>
    <w:rsid w:val="003236A6"/>
    <w:rsid w:val="00323FA8"/>
    <w:rsid w:val="003434CA"/>
    <w:rsid w:val="00346419"/>
    <w:rsid w:val="00384671"/>
    <w:rsid w:val="00393E1C"/>
    <w:rsid w:val="003C044A"/>
    <w:rsid w:val="003C695E"/>
    <w:rsid w:val="004C16E3"/>
    <w:rsid w:val="004C66D2"/>
    <w:rsid w:val="004E317C"/>
    <w:rsid w:val="004E5BE9"/>
    <w:rsid w:val="005665A5"/>
    <w:rsid w:val="00572C6A"/>
    <w:rsid w:val="005B1146"/>
    <w:rsid w:val="005B4678"/>
    <w:rsid w:val="005D3697"/>
    <w:rsid w:val="00604882"/>
    <w:rsid w:val="006239DB"/>
    <w:rsid w:val="0062581D"/>
    <w:rsid w:val="00651B03"/>
    <w:rsid w:val="00672C51"/>
    <w:rsid w:val="00687C38"/>
    <w:rsid w:val="006D36EA"/>
    <w:rsid w:val="006F1055"/>
    <w:rsid w:val="0076225D"/>
    <w:rsid w:val="00770304"/>
    <w:rsid w:val="007C4787"/>
    <w:rsid w:val="007D054F"/>
    <w:rsid w:val="00801195"/>
    <w:rsid w:val="00802873"/>
    <w:rsid w:val="0083756E"/>
    <w:rsid w:val="00856DBC"/>
    <w:rsid w:val="0087632D"/>
    <w:rsid w:val="0089314F"/>
    <w:rsid w:val="00897211"/>
    <w:rsid w:val="008D0A9E"/>
    <w:rsid w:val="008D688E"/>
    <w:rsid w:val="008F65AE"/>
    <w:rsid w:val="009467D0"/>
    <w:rsid w:val="009C1194"/>
    <w:rsid w:val="00A053C3"/>
    <w:rsid w:val="00A108D3"/>
    <w:rsid w:val="00A368DD"/>
    <w:rsid w:val="00A40AA2"/>
    <w:rsid w:val="00A5306F"/>
    <w:rsid w:val="00A64221"/>
    <w:rsid w:val="00A97A9F"/>
    <w:rsid w:val="00AE4E25"/>
    <w:rsid w:val="00B02961"/>
    <w:rsid w:val="00B4101A"/>
    <w:rsid w:val="00B44C5F"/>
    <w:rsid w:val="00BA04F5"/>
    <w:rsid w:val="00C14067"/>
    <w:rsid w:val="00CC62F1"/>
    <w:rsid w:val="00CE77D7"/>
    <w:rsid w:val="00D701BF"/>
    <w:rsid w:val="00D76EB5"/>
    <w:rsid w:val="00DA4C48"/>
    <w:rsid w:val="00DA6C53"/>
    <w:rsid w:val="00DB6FE0"/>
    <w:rsid w:val="00E113EA"/>
    <w:rsid w:val="00E24965"/>
    <w:rsid w:val="00E804C3"/>
    <w:rsid w:val="00EA7E18"/>
    <w:rsid w:val="00F91567"/>
    <w:rsid w:val="00FF1314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756E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75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3756E"/>
    <w:pPr>
      <w:ind w:firstLine="709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375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8375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3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6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F25AD"/>
    <w:pPr>
      <w:ind w:left="720"/>
      <w:contextualSpacing/>
    </w:pPr>
  </w:style>
  <w:style w:type="character" w:customStyle="1" w:styleId="FontStyle12">
    <w:name w:val="Font Style12"/>
    <w:uiPriority w:val="99"/>
    <w:rsid w:val="00091B4E"/>
    <w:rPr>
      <w:rFonts w:ascii="Times New Roman" w:hAnsi="Times New Roman" w:cs="Times New Roman" w:hint="default"/>
      <w:i/>
      <w:i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756E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75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3756E"/>
    <w:pPr>
      <w:ind w:firstLine="709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375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8375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3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6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F25AD"/>
    <w:pPr>
      <w:ind w:left="720"/>
      <w:contextualSpacing/>
    </w:pPr>
  </w:style>
  <w:style w:type="character" w:customStyle="1" w:styleId="FontStyle12">
    <w:name w:val="Font Style12"/>
    <w:uiPriority w:val="99"/>
    <w:rsid w:val="00091B4E"/>
    <w:rPr>
      <w:rFonts w:ascii="Times New Roman" w:hAnsi="Times New Roman" w:cs="Times New Roman" w:hint="default"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24DB-F969-4E8D-9BA1-255D7236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2025-02-26T03:34:00Z</cp:lastPrinted>
  <dcterms:created xsi:type="dcterms:W3CDTF">2022-01-20T11:01:00Z</dcterms:created>
  <dcterms:modified xsi:type="dcterms:W3CDTF">2025-02-26T03:34:00Z</dcterms:modified>
</cp:coreProperties>
</file>