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Информирование по соблюдению обязательных требований, оценка соблюдения которых является предметом муниципального жилищного контроля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2EF4" w:rsidRPr="006E50D5" w:rsidRDefault="0021625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Жилищным кодексом</w:t>
      </w:r>
      <w:r w:rsidR="00F62EF4"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05148C" w:rsidRPr="006E50D5" w:rsidRDefault="0005148C" w:rsidP="006E50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 xml:space="preserve">управления в Российской Федерации», </w:t>
      </w:r>
      <w:r w:rsidRPr="006E50D5">
        <w:rPr>
          <w:rFonts w:ascii="Times New Roman" w:hAnsi="Times New Roman" w:cs="Times New Roman"/>
          <w:sz w:val="26"/>
          <w:szCs w:val="26"/>
        </w:rPr>
        <w:t xml:space="preserve">со статьей 20 Жилищного кодекса Российской Федерации, 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 </w:t>
      </w:r>
      <w:r w:rsidRPr="006E50D5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</w:t>
      </w:r>
      <w:r w:rsidR="008756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11.10.2023 № 1489</w:t>
      </w: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Pr="006E50D5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 (</w:t>
      </w:r>
      <w:r w:rsidR="008756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bookmarkStart w:id="0" w:name="_GoBack"/>
      <w:r w:rsidR="00875645">
        <w:rPr>
          <w:rFonts w:ascii="Times New Roman" w:hAnsi="Times New Roman" w:cs="Times New Roman"/>
          <w:sz w:val="26"/>
          <w:szCs w:val="26"/>
          <w:shd w:val="clear" w:color="auto" w:fill="FFFFFF"/>
        </w:rPr>
        <w:t>2024</w:t>
      </w:r>
      <w:bookmarkEnd w:id="0"/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год).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Предметом муниципального контроля на территории муниципального образования «Муниципальный округ Сарапульский район Удмуртской Республики»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2) требований к формированию фондов капитального ремонта;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6E50D5">
        <w:rPr>
          <w:rFonts w:ascii="Times New Roman" w:hAnsi="Times New Roman" w:cs="Times New Roman"/>
          <w:sz w:val="26"/>
          <w:szCs w:val="26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05148C" w:rsidRPr="006E50D5" w:rsidRDefault="0005148C" w:rsidP="006E50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0D5">
        <w:rPr>
          <w:rFonts w:ascii="Times New Roman" w:eastAsia="Calibri" w:hAnsi="Times New Roman" w:cs="Times New Roman"/>
          <w:sz w:val="26"/>
          <w:szCs w:val="26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05148C" w:rsidRPr="006E50D5" w:rsidRDefault="0005148C" w:rsidP="006E50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6E50D5">
        <w:rPr>
          <w:rFonts w:ascii="Times New Roman" w:hAnsi="Times New Roman" w:cs="Times New Roman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(бездействие), указанные в подпунктах 1 – 12</w:t>
      </w:r>
      <w:bookmarkEnd w:id="1"/>
      <w:r w:rsidRPr="006E50D5">
        <w:rPr>
          <w:rFonts w:ascii="Times New Roman" w:hAnsi="Times New Roman" w:cs="Times New Roman"/>
          <w:sz w:val="26"/>
          <w:szCs w:val="26"/>
        </w:rPr>
        <w:t>;</w:t>
      </w:r>
      <w:bookmarkEnd w:id="2"/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12;</w:t>
      </w:r>
    </w:p>
    <w:p w:rsidR="0005148C" w:rsidRPr="006E50D5" w:rsidRDefault="0005148C" w:rsidP="006E5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12. </w:t>
      </w:r>
    </w:p>
    <w:p w:rsidR="0005148C" w:rsidRPr="006E50D5" w:rsidRDefault="0005148C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проведения контрольно-надзорных мероприятий - это предупреждение нарушений юридическими и физическими лицами, индивидуальными предпринимателями обязательных требований действующего законодательства, устранения причин, факторов и условий, способствующих нарушениям обязательных требований.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жилищный контроль осуществляется в виде проведения профилактических мероприятий и контрольных (надзорных) мероприятий.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 муниципального жилищного контроля могут проводиться следующие виды профилактических мероприятий: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информирование;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обобщение правоприменительной практики;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3) консультирование;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объявление предостережения;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профилактический визит.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жилищный контроль осуществляется посредством проведения следующих контрольных (надзорных) мероприятий:</w:t>
      </w:r>
    </w:p>
    <w:p w:rsidR="00F62EF4" w:rsidRPr="006E50D5" w:rsidRDefault="00F62EF4" w:rsidP="006E50D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инспекционный визит;</w:t>
      </w:r>
    </w:p>
    <w:p w:rsidR="0005148C" w:rsidRPr="006E50D5" w:rsidRDefault="0005148C" w:rsidP="006E50D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рейдовый осмотр;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документарная проверка;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выездная проверка.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взаимодействия с контролируемым лицом проводятся следующие контрольные (надзорные) мероприятия: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наблюдение за соблюдением обязательных требований;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выездное обследование.</w:t>
      </w:r>
    </w:p>
    <w:p w:rsidR="0005148C" w:rsidRPr="006E50D5" w:rsidRDefault="0005148C" w:rsidP="006E50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жилищного контроля установлен Положением о </w:t>
      </w:r>
      <w:r w:rsidRPr="006E50D5">
        <w:rPr>
          <w:rFonts w:ascii="Times New Roman" w:hAnsi="Times New Roman" w:cs="Times New Roman"/>
          <w:iCs/>
          <w:sz w:val="26"/>
          <w:szCs w:val="26"/>
        </w:rPr>
        <w:t xml:space="preserve">муниципальном жилищном контроле в </w:t>
      </w:r>
      <w:r w:rsidRPr="006E50D5">
        <w:rPr>
          <w:rFonts w:ascii="Times New Roman" w:hAnsi="Times New Roman" w:cs="Times New Roman"/>
          <w:sz w:val="26"/>
          <w:szCs w:val="26"/>
        </w:rPr>
        <w:t>муниципальном образовании «Муниципальный округ Сарапульский район Удмуртской Республики», утвержденным решением Совета депутатов муниципального образования «Муниципальный округ Сарапульский район Удмуртской Республики» от 07.07.2022 № 239/31.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 органа муниципального жилищного контроля, в порядке, установленном законодательством Российской Федерации, имеет право: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обращаться в соответствии с Федеральным зак</w:t>
      </w:r>
      <w:r w:rsid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оном от 07.02.2011 года № 3-ФЗ «О полиции»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содействием к органам полиции в случаях, если инспектору оказывается противодействие или угрожает опасность.</w:t>
      </w:r>
    </w:p>
    <w:p w:rsidR="0005148C" w:rsidRPr="006E50D5" w:rsidRDefault="0005148C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контролю: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Жилищный кодекс Российской Федерации от 29.12.2004 № 188-ФЗ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Постановление Правительства Российской Федерации от 06.05.2011 № 354 «О предоставлении коммунальных услуг собственникам и пользователям жилых помещений в многоквартирных домах и жилых домов»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Постановление Правительства Российской Федерации от 15.05.2013 № 416 «О порядке осуществления деятельности по управлению многоквартирными домами»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Постановление Госстроя РФ от 27.09.2003 № 170 «Об утверждении Правил и норм технической эксплуатации жилищного фонда»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018C" w:rsidRPr="006E50D5" w:rsidRDefault="00C0018C" w:rsidP="006E5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Административная ответственность</w:t>
      </w:r>
      <w:r w:rsidR="006E50D5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 Российской Федерации</w:t>
      </w:r>
    </w:p>
    <w:p w:rsidR="00C0018C" w:rsidRDefault="00C0018C" w:rsidP="006E5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административных правонарушениях:</w:t>
      </w:r>
    </w:p>
    <w:p w:rsidR="006E50D5" w:rsidRPr="006E50D5" w:rsidRDefault="006E50D5" w:rsidP="006E5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Статья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7.21.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 </w:t>
      </w:r>
      <w:hyperlink r:id="rId5" w:history="1">
        <w:r w:rsidRPr="006E50D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правил</w:t>
        </w:r>
      </w:hyperlink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пользования жилыми помещениями.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Самовольные переустройство и (или) перепланировка помещения в многоквартирном доме;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 7.22.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правил содержания и ремонта жилых домов и (или) жилых помещений;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 7.23.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Нарушение нормативов обеспечения населения коммунальными услугами;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 7.23.2.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7.23.3.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правил осуществления предпринимательской деятельности по управлению многоквартирными домами;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9.16.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законодательства об энергосбережении и о повышении энергетической эффективности: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часть 4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Несоблюдение лицами, ответственным</w:t>
      </w:r>
      <w:r w:rsid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за содержание многоквартирных 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домов, </w:t>
      </w:r>
      <w:hyperlink r:id="rId6" w:history="1">
        <w:r w:rsidRPr="006E50D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требований</w:t>
        </w:r>
      </w:hyperlink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энергетической эффективности, предъявляемых к многоквартирным домам, </w:t>
      </w:r>
      <w:hyperlink r:id="rId7" w:history="1">
        <w:r w:rsidRPr="006E50D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требований</w:t>
        </w:r>
      </w:hyperlink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часть 5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часть 12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9.23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правил обеспечения безопасного использования и содержания внутридомового и внутриквартирного газового оборудования;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13.19.2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19.4.</w:t>
      </w:r>
      <w:r w:rsidRPr="006E50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19.4.1</w:t>
      </w:r>
      <w:r w:rsidRPr="006E50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контроля;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19.5.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 (должностного лица), осуществляющего муниципальный контроль;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19.7.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Непредставление сведений (информации).</w:t>
      </w: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P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</w:p>
    <w:p w:rsidR="0005148C" w:rsidRPr="006E50D5" w:rsidRDefault="0005148C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                                  Ю.В. Пермитин</w:t>
      </w:r>
    </w:p>
    <w:p w:rsidR="00846303" w:rsidRPr="006E50D5" w:rsidRDefault="00846303" w:rsidP="006E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46303" w:rsidRPr="006E50D5" w:rsidSect="006E50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A1F"/>
    <w:multiLevelType w:val="hybridMultilevel"/>
    <w:tmpl w:val="8B98E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B4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48C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4645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6254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970DA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00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0D3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156D"/>
    <w:rsid w:val="00551E95"/>
    <w:rsid w:val="005537CC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87BB8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0D5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221B4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581"/>
    <w:rsid w:val="008705B6"/>
    <w:rsid w:val="00872B99"/>
    <w:rsid w:val="00873F6A"/>
    <w:rsid w:val="00874A68"/>
    <w:rsid w:val="008752F8"/>
    <w:rsid w:val="00875645"/>
    <w:rsid w:val="00876C2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5249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1BE3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5972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018C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4D61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34AA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0FAA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3DF6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36F2B"/>
    <w:rsid w:val="00F41275"/>
    <w:rsid w:val="00F41D8B"/>
    <w:rsid w:val="00F4363F"/>
    <w:rsid w:val="00F508A5"/>
    <w:rsid w:val="00F52EEA"/>
    <w:rsid w:val="00F54923"/>
    <w:rsid w:val="00F62EF4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69CC"/>
    <w:rsid w:val="00FC777B"/>
    <w:rsid w:val="00FC7A5E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345F"/>
  <w15:docId w15:val="{5C18FDD3-4A0E-497B-8EE3-3D8FE3A5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018C"/>
    <w:rPr>
      <w:color w:val="0000FF"/>
      <w:u w:val="single"/>
    </w:rPr>
  </w:style>
  <w:style w:type="paragraph" w:customStyle="1" w:styleId="ConsPlusNormal">
    <w:name w:val="ConsPlusNormal"/>
    <w:link w:val="ConsPlusNormal1"/>
    <w:rsid w:val="00051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05148C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05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1109.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109.11" TargetMode="External"/><Relationship Id="rId5" Type="http://schemas.openxmlformats.org/officeDocument/2006/relationships/hyperlink" Target="garantf1://12044571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Е.А.</dc:creator>
  <cp:lastModifiedBy>user</cp:lastModifiedBy>
  <cp:revision>4</cp:revision>
  <cp:lastPrinted>2023-04-07T11:37:00Z</cp:lastPrinted>
  <dcterms:created xsi:type="dcterms:W3CDTF">2024-03-10T09:15:00Z</dcterms:created>
  <dcterms:modified xsi:type="dcterms:W3CDTF">2025-03-11T16:08:00Z</dcterms:modified>
</cp:coreProperties>
</file>