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C34B31" w:rsidRDefault="00847F57" w:rsidP="00C53187">
      <w:pPr>
        <w:autoSpaceDE w:val="0"/>
        <w:autoSpaceDN w:val="0"/>
        <w:adjustRightInd w:val="0"/>
        <w:spacing w:line="380" w:lineRule="exact"/>
        <w:ind w:firstLine="709"/>
        <w:rPr>
          <w:b/>
        </w:rPr>
      </w:pPr>
      <w:r w:rsidRPr="00C34B31">
        <w:rPr>
          <w:b/>
        </w:rPr>
        <w:t xml:space="preserve">6. При принятии решения о целесообразности получения согласия комиссии необходимо учитывать положения </w:t>
      </w:r>
      <w:r w:rsidR="000B0CF2" w:rsidRPr="00C34B31">
        <w:rPr>
          <w:b/>
        </w:rPr>
        <w:t xml:space="preserve">пункта 5 </w:t>
      </w:r>
      <w:r w:rsidR="000B0CF2" w:rsidRPr="00C34B31">
        <w:rPr>
          <w:rFonts w:eastAsiaTheme="minorHAnsi"/>
          <w:b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C34B31" w:rsidRPr="00C34B31">
        <w:rPr>
          <w:rFonts w:eastAsiaTheme="minorHAnsi"/>
          <w:b/>
          <w:szCs w:val="28"/>
          <w:lang w:eastAsia="en-US"/>
        </w:rPr>
        <w:t xml:space="preserve"> </w:t>
      </w:r>
      <w:bookmarkStart w:id="0" w:name="_GoBack"/>
      <w:bookmarkEnd w:id="0"/>
      <w:r w:rsidR="000B0CF2" w:rsidRPr="00C34B31">
        <w:rPr>
          <w:rFonts w:eastAsiaTheme="minorHAnsi"/>
          <w:b/>
          <w:szCs w:val="28"/>
          <w:lang w:eastAsia="en-US"/>
        </w:rPr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 w:rsidRPr="00C34B31">
        <w:rPr>
          <w:rFonts w:eastAsiaTheme="minorHAnsi"/>
          <w:b/>
          <w:szCs w:val="28"/>
          <w:lang w:eastAsia="en-US"/>
        </w:rPr>
        <w:br/>
      </w:r>
      <w:r w:rsidR="00440525" w:rsidRPr="00C34B31">
        <w:rPr>
          <w:rFonts w:eastAsiaTheme="minorHAnsi"/>
          <w:b/>
          <w:szCs w:val="28"/>
          <w:lang w:eastAsia="en-US"/>
        </w:rPr>
        <w:t xml:space="preserve">(далее – Постановление Пленума </w:t>
      </w:r>
      <w:r w:rsidR="0046500D" w:rsidRPr="00C34B31">
        <w:rPr>
          <w:rFonts w:eastAsiaTheme="minorHAnsi"/>
          <w:b/>
          <w:szCs w:val="28"/>
          <w:lang w:eastAsia="en-US"/>
        </w:rPr>
        <w:t xml:space="preserve">Верховного Суда Российской Федерации </w:t>
      </w:r>
      <w:r w:rsidR="00440525" w:rsidRPr="00C34B31">
        <w:rPr>
          <w:rFonts w:eastAsiaTheme="minorHAnsi"/>
          <w:b/>
          <w:szCs w:val="28"/>
          <w:lang w:eastAsia="en-US"/>
        </w:rPr>
        <w:t>№ 46),</w:t>
      </w:r>
      <w:r w:rsidR="000B0CF2" w:rsidRPr="00C34B31" w:rsidDel="000B0CF2">
        <w:rPr>
          <w:b/>
        </w:rPr>
        <w:t xml:space="preserve"> </w:t>
      </w:r>
      <w:r w:rsidR="00440525" w:rsidRPr="00C34B31">
        <w:rPr>
          <w:b/>
        </w:rPr>
        <w:t>согласно</w:t>
      </w:r>
      <w:r w:rsidR="00487DDB" w:rsidRPr="00C34B31">
        <w:rPr>
          <w:b/>
        </w:rPr>
        <w:t xml:space="preserve"> которому трудоустройство гражданина – бывшего государственного (муниципального) служащего </w:t>
      </w:r>
      <w:r w:rsidR="00210287" w:rsidRPr="00C34B31">
        <w:rPr>
          <w:b/>
        </w:rPr>
        <w:t xml:space="preserve">в другой государственный (муниципальный) орган, в том числе </w:t>
      </w:r>
      <w:r w:rsidR="00210287" w:rsidRPr="00C34B31">
        <w:rPr>
          <w:rFonts w:eastAsiaTheme="minorHAnsi"/>
          <w:b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 w:rsidRPr="00C34B31">
        <w:rPr>
          <w:rFonts w:eastAsiaTheme="minorHAnsi"/>
          <w:b/>
          <w:szCs w:val="28"/>
          <w:lang w:eastAsia="en-US"/>
        </w:rPr>
        <w:t>не порождает обязанности,</w:t>
      </w:r>
      <w:r w:rsidR="00210287" w:rsidRPr="00C34B31">
        <w:rPr>
          <w:rFonts w:eastAsiaTheme="minorHAnsi"/>
          <w:b/>
          <w:szCs w:val="28"/>
          <w:lang w:eastAsia="en-US"/>
        </w:rPr>
        <w:t xml:space="preserve"> </w:t>
      </w:r>
      <w:r w:rsidR="00D52FA1" w:rsidRPr="00C34B31">
        <w:rPr>
          <w:rFonts w:eastAsiaTheme="minorHAnsi"/>
          <w:b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</w:t>
      </w:r>
      <w:r w:rsidRPr="00535C48">
        <w:lastRenderedPageBreak/>
        <w:t>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1F6A2E" w:rsidRDefault="00847F57" w:rsidP="00C53187">
      <w:pPr>
        <w:spacing w:line="380" w:lineRule="exact"/>
        <w:ind w:firstLine="709"/>
        <w:rPr>
          <w:b/>
        </w:rPr>
      </w:pPr>
      <w:r w:rsidRPr="001F6A2E">
        <w:rPr>
          <w:b/>
        </w:rPr>
        <w:t>37. Частью</w:t>
      </w:r>
      <w:r w:rsidR="002C4396" w:rsidRPr="001F6A2E">
        <w:rPr>
          <w:b/>
        </w:rPr>
        <w:t xml:space="preserve"> </w:t>
      </w:r>
      <w:r w:rsidRPr="001F6A2E">
        <w:rPr>
          <w:b/>
        </w:rPr>
        <w:t>1</w:t>
      </w:r>
      <w:r w:rsidRPr="001F6A2E">
        <w:rPr>
          <w:b/>
          <w:vertAlign w:val="superscript"/>
        </w:rPr>
        <w:t>1</w:t>
      </w:r>
      <w:r w:rsidRPr="001F6A2E">
        <w:rPr>
          <w:b/>
        </w:rPr>
        <w:t xml:space="preserve"> статьи</w:t>
      </w:r>
      <w:r w:rsidR="002C4396" w:rsidRPr="001F6A2E">
        <w:rPr>
          <w:b/>
        </w:rPr>
        <w:t xml:space="preserve"> </w:t>
      </w:r>
      <w:r w:rsidRPr="001F6A2E">
        <w:rPr>
          <w:b/>
        </w:rPr>
        <w:t xml:space="preserve">12 Федерального закона № 273-ФЗ предусмотрена обязанность комиссии </w:t>
      </w:r>
      <w:r w:rsidR="008857BD" w:rsidRPr="001F6A2E">
        <w:rPr>
          <w:b/>
        </w:rPr>
        <w:t xml:space="preserve">в порядке, установленном нормативными правовыми актами Российской Федерации, </w:t>
      </w:r>
      <w:r w:rsidRPr="001F6A2E">
        <w:rPr>
          <w:b/>
        </w:rPr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 w:rsidRPr="001F6A2E">
        <w:rPr>
          <w:b/>
        </w:rPr>
        <w:lastRenderedPageBreak/>
        <w:t>услуг) на условиях гражданско-правового договора</w:t>
      </w:r>
      <w:r w:rsidR="008857BD" w:rsidRPr="001F6A2E">
        <w:rPr>
          <w:b/>
        </w:rPr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 w:rsidRPr="001F6A2E">
        <w:rPr>
          <w:b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Pr="001F6A2E" w:rsidRDefault="00847F57" w:rsidP="00C53187">
      <w:pPr>
        <w:spacing w:line="380" w:lineRule="exact"/>
        <w:ind w:firstLine="709"/>
        <w:rPr>
          <w:b/>
        </w:rPr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</w:t>
      </w:r>
      <w:r w:rsidR="009B2666" w:rsidRPr="001F6A2E">
        <w:rPr>
          <w:b/>
        </w:rPr>
        <w:t xml:space="preserve">В числе указанных сведений рекомендуется сообщать </w:t>
      </w:r>
      <w:r w:rsidR="00AE7823" w:rsidRPr="001F6A2E">
        <w:rPr>
          <w:b/>
        </w:rPr>
        <w:t>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</w:t>
      </w:r>
      <w:r w:rsidR="00AE7872" w:rsidRPr="001F6A2E">
        <w:rPr>
          <w:b/>
        </w:rPr>
        <w:t>.</w:t>
      </w:r>
    </w:p>
    <w:p w:rsidR="00AE7872" w:rsidRPr="001F6A2E" w:rsidRDefault="008D2833" w:rsidP="00C53187">
      <w:pPr>
        <w:spacing w:line="380" w:lineRule="exact"/>
        <w:ind w:firstLine="709"/>
        <w:rPr>
          <w:b/>
        </w:rPr>
      </w:pPr>
      <w:r w:rsidRPr="001F6A2E">
        <w:rPr>
          <w:b/>
        </w:rPr>
        <w:t>Р</w:t>
      </w:r>
      <w:r w:rsidR="00AE7872" w:rsidRPr="001F6A2E">
        <w:rPr>
          <w:b/>
        </w:rPr>
        <w:t>екомендуется оформлять сообщение о последнем месте службы в письменном виде</w:t>
      </w:r>
      <w:r w:rsidRPr="001F6A2E">
        <w:rPr>
          <w:b/>
        </w:rP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</w:t>
      </w:r>
      <w:r w:rsidRPr="001F6A2E">
        <w:rPr>
          <w:b/>
        </w:rPr>
        <w:t xml:space="preserve">в </w:t>
      </w:r>
      <w:r w:rsidR="008D2833" w:rsidRPr="001F6A2E">
        <w:rPr>
          <w:b/>
        </w:rPr>
        <w:t xml:space="preserve">абзаце первом </w:t>
      </w:r>
      <w:r w:rsidRPr="001F6A2E">
        <w:rPr>
          <w:b/>
        </w:rPr>
        <w:t>пункт</w:t>
      </w:r>
      <w:r w:rsidR="008D2833" w:rsidRPr="001F6A2E">
        <w:rPr>
          <w:b/>
        </w:rPr>
        <w:t>а</w:t>
      </w:r>
      <w:r w:rsidR="00C53187" w:rsidRPr="001F6A2E">
        <w:rPr>
          <w:b/>
        </w:rPr>
        <w:t xml:space="preserve"> </w:t>
      </w:r>
      <w:r w:rsidRPr="001F6A2E">
        <w:rPr>
          <w:b/>
        </w:rPr>
        <w:t>44</w:t>
      </w:r>
      <w:r>
        <w:t xml:space="preserve">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</w:t>
      </w:r>
      <w:r w:rsidRPr="00535C48">
        <w:lastRenderedPageBreak/>
        <w:t xml:space="preserve">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</w:t>
      </w:r>
      <w:r w:rsidRPr="00535C48">
        <w:lastRenderedPageBreak/>
        <w:t xml:space="preserve">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</w:t>
      </w:r>
      <w:r w:rsidRPr="00535C48">
        <w:lastRenderedPageBreak/>
        <w:t>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Федерального закона № 273-ФЗ обязанность возникает у работодателя при заключении с бывшим государственным (муниципальным) служащим </w:t>
      </w:r>
      <w:r>
        <w:rPr>
          <w:rFonts w:eastAsiaTheme="minorHAnsi"/>
          <w:szCs w:val="28"/>
          <w:lang w:eastAsia="en-US"/>
        </w:rPr>
        <w:lastRenderedPageBreak/>
        <w:t>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6B" w:rsidRDefault="00570A6B" w:rsidP="00847F57">
      <w:pPr>
        <w:spacing w:line="240" w:lineRule="auto"/>
      </w:pPr>
      <w:r>
        <w:separator/>
      </w:r>
    </w:p>
  </w:endnote>
  <w:endnote w:type="continuationSeparator" w:id="0">
    <w:p w:rsidR="00570A6B" w:rsidRDefault="00570A6B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6B" w:rsidRDefault="00570A6B" w:rsidP="00847F57">
      <w:pPr>
        <w:spacing w:line="240" w:lineRule="auto"/>
      </w:pPr>
      <w:r>
        <w:separator/>
      </w:r>
    </w:p>
  </w:footnote>
  <w:footnote w:type="continuationSeparator" w:id="0">
    <w:p w:rsidR="00570A6B" w:rsidRDefault="00570A6B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25164C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34B31">
      <w:rPr>
        <w:rStyle w:val="a7"/>
        <w:noProof/>
        <w:snapToGrid w:val="0"/>
        <w:color w:val="000000"/>
        <w:szCs w:val="0"/>
        <w:u w:color="000000"/>
      </w:rPr>
      <w:t>5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1F6A2E"/>
    <w:rsid w:val="00210287"/>
    <w:rsid w:val="00245574"/>
    <w:rsid w:val="0025164C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C1FAC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70A6B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34B31"/>
    <w:rsid w:val="00C40FBB"/>
    <w:rsid w:val="00C4649F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FAD3D-04A4-4C87-A3FF-59E2469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kuznetsova-ta</cp:lastModifiedBy>
  <cp:revision>5</cp:revision>
  <cp:lastPrinted>2018-09-04T09:11:00Z</cp:lastPrinted>
  <dcterms:created xsi:type="dcterms:W3CDTF">2018-10-18T12:42:00Z</dcterms:created>
  <dcterms:modified xsi:type="dcterms:W3CDTF">2022-01-25T12:38:00Z</dcterms:modified>
</cp:coreProperties>
</file>